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12" w:rsidRDefault="00E40D48" w:rsidP="00C426DC">
      <w:pPr>
        <w:spacing w:after="0" w:line="240" w:lineRule="auto"/>
        <w:jc w:val="center"/>
        <w:rPr>
          <w:b/>
        </w:rPr>
      </w:pPr>
      <w:r w:rsidRPr="00E40D48"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-140970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AFC" w:rsidRDefault="009C5AF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715AD4" w:rsidRPr="00715AD4" w:rsidRDefault="00836D59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836D59">
        <w:rPr>
          <w:rFonts w:ascii="Arial" w:hAnsi="Arial" w:cs="Arial"/>
          <w:b/>
          <w:sz w:val="28"/>
          <w:szCs w:val="28"/>
          <w:lang w:eastAsia="zh-CN"/>
        </w:rPr>
        <w:t>2019 ALB China Top 15 M&amp;A Lawyers</w:t>
      </w:r>
      <w:r w:rsidR="009E54D7">
        <w:rPr>
          <w:rFonts w:ascii="Arial" w:hAnsi="Arial" w:cs="Arial" w:hint="eastAsia"/>
          <w:b/>
          <w:sz w:val="28"/>
          <w:szCs w:val="28"/>
          <w:lang w:eastAsia="zh-CN"/>
        </w:rPr>
        <w:t xml:space="preserve"> </w:t>
      </w:r>
      <w:r w:rsidR="009B26E2">
        <w:rPr>
          <w:rFonts w:ascii="Arial" w:hAnsi="Arial" w:cs="Arial" w:hint="eastAsia"/>
          <w:b/>
          <w:sz w:val="28"/>
          <w:szCs w:val="28"/>
          <w:lang w:eastAsia="zh-CN"/>
        </w:rPr>
        <w:t>Submission Form</w:t>
      </w:r>
    </w:p>
    <w:p w:rsidR="00DD65D9" w:rsidRDefault="00836D59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836D59">
        <w:rPr>
          <w:rFonts w:ascii="Arial" w:hAnsi="Arial" w:cs="Arial" w:hint="eastAsia"/>
          <w:b/>
          <w:sz w:val="28"/>
          <w:szCs w:val="28"/>
          <w:lang w:eastAsia="zh-CN"/>
        </w:rPr>
        <w:t xml:space="preserve">2019 ALB China </w:t>
      </w:r>
      <w:r w:rsidRPr="00836D59">
        <w:rPr>
          <w:rFonts w:ascii="Arial" w:hAnsi="Arial" w:cs="Arial" w:hint="eastAsia"/>
          <w:b/>
          <w:sz w:val="28"/>
          <w:szCs w:val="28"/>
          <w:lang w:eastAsia="zh-CN"/>
        </w:rPr>
        <w:t>十五佳并购律师</w:t>
      </w:r>
      <w:r w:rsidR="009D1DC3">
        <w:rPr>
          <w:rFonts w:ascii="Arial" w:hAnsi="Arial" w:cs="Arial" w:hint="eastAsia"/>
          <w:b/>
          <w:sz w:val="28"/>
          <w:szCs w:val="28"/>
          <w:lang w:eastAsia="zh-CN"/>
        </w:rPr>
        <w:t>申报表</w:t>
      </w:r>
    </w:p>
    <w:p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521C7F" w:rsidRDefault="00521C7F" w:rsidP="00DD65D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026783" w:rsidRDefault="00026783" w:rsidP="00720278">
      <w:pPr>
        <w:spacing w:after="0" w:line="240" w:lineRule="auto"/>
        <w:jc w:val="center"/>
        <w:rPr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  <w:lang w:eastAsia="zh-CN"/>
        </w:rPr>
        <w:t xml:space="preserve">to </w:t>
      </w:r>
      <w:hyperlink r:id="rId9" w:history="1">
        <w:r w:rsidR="00CB7D2B">
          <w:rPr>
            <w:rStyle w:val="Hyperlink"/>
            <w:lang w:eastAsia="zh-CN"/>
          </w:rPr>
          <w:t>TRALB.Ranking@thomsonreuters.com</w:t>
        </w:r>
      </w:hyperlink>
      <w:r w:rsidR="008811B6">
        <w:rPr>
          <w:lang w:eastAsia="zh-CN"/>
        </w:rPr>
        <w:t xml:space="preserve"> </w:t>
      </w:r>
    </w:p>
    <w:p w:rsidR="00FC7F1C" w:rsidRDefault="00DD65D9" w:rsidP="00FC7F1C">
      <w:pPr>
        <w:spacing w:after="0" w:line="240" w:lineRule="auto"/>
        <w:jc w:val="center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请把所有的申请表发至</w:t>
      </w:r>
      <w:r w:rsidR="00495448">
        <w:rPr>
          <w:color w:val="1F497D"/>
        </w:rPr>
        <w:fldChar w:fldCharType="begin"/>
      </w:r>
      <w:r w:rsidR="00CB7D2B">
        <w:rPr>
          <w:color w:val="1F497D"/>
          <w:lang w:eastAsia="zh-CN"/>
        </w:rPr>
        <w:instrText xml:space="preserve"> HYPERLINK "mailto:TRALB.Ranking@thomsonreuters.com" </w:instrText>
      </w:r>
      <w:r w:rsidR="00495448">
        <w:rPr>
          <w:color w:val="1F497D"/>
        </w:rPr>
        <w:fldChar w:fldCharType="separate"/>
      </w:r>
      <w:r w:rsidR="00CB7D2B">
        <w:rPr>
          <w:rStyle w:val="Hyperlink"/>
          <w:lang w:eastAsia="zh-CN"/>
        </w:rPr>
        <w:t>TRALB.Ranking@thomsonreuters.com</w:t>
      </w:r>
      <w:r w:rsidR="00495448">
        <w:rPr>
          <w:color w:val="1F497D"/>
        </w:rPr>
        <w:fldChar w:fldCharType="end"/>
      </w:r>
    </w:p>
    <w:p w:rsidR="00DD65D9" w:rsidRPr="00C426DC" w:rsidRDefault="00DD65D9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720278" w:rsidRDefault="0072027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720278">
        <w:rPr>
          <w:rFonts w:cs="Arial"/>
          <w:color w:val="FF0000"/>
          <w:lang w:eastAsia="zh-CN"/>
        </w:rPr>
        <w:t>The deadline for submission is</w:t>
      </w:r>
      <w:r>
        <w:rPr>
          <w:rFonts w:cs="Arial"/>
          <w:b/>
          <w:color w:val="FF0000"/>
          <w:lang w:eastAsia="zh-CN"/>
        </w:rPr>
        <w:t xml:space="preserve"> </w:t>
      </w:r>
      <w:r w:rsidR="00836D59">
        <w:rPr>
          <w:rFonts w:cs="Arial"/>
          <w:b/>
          <w:color w:val="FF0000"/>
          <w:lang w:eastAsia="zh-CN"/>
        </w:rPr>
        <w:t>December</w:t>
      </w:r>
      <w:r w:rsidR="00EC6529">
        <w:rPr>
          <w:rFonts w:cs="Arial" w:hint="eastAsia"/>
          <w:b/>
          <w:color w:val="FF0000"/>
          <w:lang w:eastAsia="zh-CN"/>
        </w:rPr>
        <w:t xml:space="preserve"> 1</w:t>
      </w:r>
      <w:r w:rsidR="00836D59">
        <w:rPr>
          <w:rFonts w:cs="Arial" w:hint="eastAsia"/>
          <w:b/>
          <w:color w:val="FF0000"/>
          <w:lang w:eastAsia="zh-CN"/>
        </w:rPr>
        <w:t>8</w:t>
      </w:r>
      <w:r>
        <w:rPr>
          <w:rFonts w:cs="Arial"/>
          <w:b/>
          <w:color w:val="FF0000"/>
          <w:lang w:eastAsia="zh-CN"/>
        </w:rPr>
        <w:t xml:space="preserve">, </w:t>
      </w:r>
      <w:r w:rsidR="00E40D48">
        <w:rPr>
          <w:rFonts w:cs="Arial"/>
          <w:b/>
          <w:color w:val="FF0000"/>
          <w:lang w:eastAsia="zh-CN"/>
        </w:rPr>
        <w:t>2018</w:t>
      </w:r>
    </w:p>
    <w:p w:rsidR="007D6BA1" w:rsidRDefault="007D6BA1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9B26E2">
        <w:rPr>
          <w:rFonts w:cs="Arial" w:hint="eastAsia"/>
          <w:color w:val="FF0000"/>
          <w:lang w:eastAsia="zh-CN"/>
        </w:rPr>
        <w:t>提交截止日期为</w:t>
      </w:r>
      <w:r w:rsidR="00E40D48">
        <w:rPr>
          <w:rFonts w:cs="Arial" w:hint="eastAsia"/>
          <w:b/>
          <w:color w:val="FF0000"/>
          <w:lang w:eastAsia="zh-CN"/>
        </w:rPr>
        <w:t>2018</w:t>
      </w:r>
      <w:r>
        <w:rPr>
          <w:rFonts w:cs="Arial" w:hint="eastAsia"/>
          <w:b/>
          <w:color w:val="FF0000"/>
          <w:lang w:eastAsia="zh-CN"/>
        </w:rPr>
        <w:t>年</w:t>
      </w:r>
      <w:r w:rsidR="009B26E2">
        <w:rPr>
          <w:rFonts w:cs="Arial" w:hint="eastAsia"/>
          <w:b/>
          <w:color w:val="FF0000"/>
          <w:lang w:eastAsia="zh-CN"/>
        </w:rPr>
        <w:t>1</w:t>
      </w:r>
      <w:r w:rsidR="00836D59">
        <w:rPr>
          <w:rFonts w:cs="Arial"/>
          <w:b/>
          <w:color w:val="FF0000"/>
          <w:lang w:eastAsia="zh-CN"/>
        </w:rPr>
        <w:t>2</w:t>
      </w:r>
      <w:r>
        <w:rPr>
          <w:rFonts w:cs="Arial" w:hint="eastAsia"/>
          <w:b/>
          <w:color w:val="FF0000"/>
          <w:lang w:eastAsia="zh-CN"/>
        </w:rPr>
        <w:t>月</w:t>
      </w:r>
      <w:r w:rsidR="00836D59">
        <w:rPr>
          <w:rFonts w:cs="Arial" w:hint="eastAsia"/>
          <w:b/>
          <w:color w:val="FF0000"/>
          <w:lang w:eastAsia="zh-CN"/>
        </w:rPr>
        <w:t>18</w:t>
      </w:r>
      <w:r>
        <w:rPr>
          <w:rFonts w:cs="Arial" w:hint="eastAsia"/>
          <w:b/>
          <w:color w:val="FF0000"/>
          <w:lang w:eastAsia="zh-CN"/>
        </w:rPr>
        <w:t>日</w:t>
      </w:r>
    </w:p>
    <w:p w:rsidR="006C4FF8" w:rsidRPr="00720278" w:rsidRDefault="006C4FF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6C4FF8" w:rsidRPr="006C4FF8" w:rsidRDefault="006C4FF8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b/>
          <w:sz w:val="28"/>
          <w:szCs w:val="28"/>
          <w:lang w:eastAsia="zh-CN"/>
        </w:rPr>
        <w:t>1</w:t>
      </w:r>
    </w:p>
    <w:p w:rsidR="006C4FF8" w:rsidRPr="006C4FF8" w:rsidRDefault="006C4FF8" w:rsidP="006C4FF8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提名人选之一</w:t>
      </w:r>
    </w:p>
    <w:p w:rsidR="006C4FF8" w:rsidRPr="009B26E2" w:rsidRDefault="006C4FF8" w:rsidP="006C4FF8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:rsidR="006C4FF8" w:rsidRPr="002D3C6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rPr>
          <w:trHeight w:val="647"/>
        </w:trPr>
        <w:tc>
          <w:tcPr>
            <w:tcW w:w="1818" w:type="dxa"/>
          </w:tcPr>
          <w:p w:rsidR="006C4FF8" w:rsidRPr="006E570F" w:rsidRDefault="006C4FF8" w:rsidP="008671F3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6C4FF8" w:rsidRDefault="006C4FF8" w:rsidP="008671F3">
            <w:pPr>
              <w:rPr>
                <w:rFonts w:eastAsiaTheme="minorEastAsia"/>
                <w:lang w:eastAsia="zh-CN"/>
              </w:rPr>
            </w:pPr>
          </w:p>
          <w:p w:rsidR="006C4FF8" w:rsidRPr="00413B0B" w:rsidRDefault="006C4FF8" w:rsidP="008671F3">
            <w:pPr>
              <w:rPr>
                <w:rFonts w:eastAsiaTheme="minorEastAsia"/>
                <w:lang w:eastAsia="zh-CN"/>
              </w:rPr>
            </w:pPr>
          </w:p>
        </w:tc>
      </w:tr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c>
          <w:tcPr>
            <w:tcW w:w="1818" w:type="dxa"/>
          </w:tcPr>
          <w:p w:rsidR="006C4FF8" w:rsidRPr="00E60D04" w:rsidRDefault="00EC6529" w:rsidP="00EC6529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:rsidR="006C4FF8" w:rsidRDefault="006C4FF8" w:rsidP="008671F3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:rsidR="006C4FF8" w:rsidRDefault="006C4FF8" w:rsidP="008671F3">
            <w:pPr>
              <w:rPr>
                <w:lang w:eastAsia="zh-CN"/>
              </w:rPr>
            </w:pPr>
          </w:p>
        </w:tc>
      </w:tr>
    </w:tbl>
    <w:p w:rsidR="006C4FF8" w:rsidRDefault="006C4FF8" w:rsidP="006C4FF8">
      <w:pPr>
        <w:rPr>
          <w:b/>
          <w:color w:val="C00000"/>
          <w:lang w:eastAsia="zh-CN"/>
        </w:rPr>
      </w:pPr>
    </w:p>
    <w:p w:rsidR="006C4FF8" w:rsidRPr="006C4FF8" w:rsidRDefault="006C4FF8" w:rsidP="006C4FF8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482754">
              <w:rPr>
                <w:rFonts w:eastAsiaTheme="minorEastAsia" w:hint="eastAsia"/>
                <w:b/>
                <w:lang w:eastAsia="zh-CN"/>
              </w:rPr>
              <w:t>M&amp;A deals</w:t>
            </w:r>
            <w:r w:rsidR="002A6BAF">
              <w:rPr>
                <w:rFonts w:eastAsiaTheme="minorEastAsia" w:hint="eastAsia"/>
                <w:b/>
                <w:lang w:eastAsia="zh-CN"/>
              </w:rPr>
              <w:t xml:space="preserve"> in career life. </w:t>
            </w:r>
            <w:r w:rsidR="00013DDF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6C4FF8" w:rsidRPr="002A6BAF" w:rsidRDefault="006C4FF8" w:rsidP="008671F3">
            <w:pPr>
              <w:rPr>
                <w:rFonts w:eastAsiaTheme="minorEastAsia" w:hint="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</w:t>
            </w:r>
            <w:r w:rsidR="00482754">
              <w:rPr>
                <w:rFonts w:eastAsiaTheme="minorEastAsia" w:hint="eastAsia"/>
                <w:b/>
                <w:lang w:eastAsia="zh-CN"/>
              </w:rPr>
              <w:t>代表性并购交易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E529E0">
              <w:rPr>
                <w:rFonts w:eastAsiaTheme="minorEastAsia" w:hint="eastAsia"/>
                <w:b/>
                <w:lang w:eastAsia="zh-CN"/>
              </w:rPr>
              <w:t>。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如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有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内容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不能发表，请明确在其旁边标注</w:t>
            </w:r>
            <w:r w:rsidR="00013DDF" w:rsidRPr="002A6BAF">
              <w:rPr>
                <w:color w:val="FF0000"/>
                <w:lang w:eastAsia="zh-CN"/>
              </w:rPr>
              <w:t>“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013DDF"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013DDF" w:rsidRDefault="00013DDF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Default="006C4FF8" w:rsidP="008671F3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 xml:space="preserve">, </w:t>
            </w:r>
            <w:r w:rsidR="000C0B84">
              <w:rPr>
                <w:b/>
                <w:color w:val="C00000"/>
              </w:rPr>
              <w:t>innovation</w:t>
            </w:r>
            <w:r w:rsidR="000C0B84">
              <w:rPr>
                <w:rFonts w:eastAsiaTheme="minorEastAsia"/>
                <w:b/>
                <w:color w:val="C00000"/>
                <w:lang w:eastAsia="zh-CN"/>
              </w:rPr>
              <w:t>,</w:t>
            </w:r>
            <w:r w:rsidR="000C0B84">
              <w:rPr>
                <w:b/>
                <w:color w:val="C00000"/>
              </w:rPr>
              <w:t xml:space="preserve"> </w:t>
            </w:r>
            <w:r w:rsidR="000C0B84"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="00D25ED3">
              <w:rPr>
                <w:rFonts w:eastAsiaTheme="minorEastAsia" w:hint="eastAsia"/>
                <w:b/>
                <w:color w:val="C00000"/>
                <w:lang w:eastAsia="zh-CN"/>
              </w:rPr>
              <w:t>deals</w:t>
            </w:r>
            <w:r>
              <w:rPr>
                <w:b/>
                <w:color w:val="C00000"/>
              </w:rPr>
              <w:t>.</w:t>
            </w:r>
            <w:r w:rsidR="000C0B84"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</w:t>
            </w:r>
            <w:r w:rsidR="00D25ED3">
              <w:rPr>
                <w:rFonts w:eastAsiaTheme="minorEastAsia" w:hint="eastAsia"/>
                <w:b/>
                <w:color w:val="C00000"/>
                <w:lang w:eastAsia="zh-CN"/>
              </w:rPr>
              <w:lastRenderedPageBreak/>
              <w:t>交易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中的角色，以及</w:t>
            </w:r>
            <w:r w:rsidR="00D25ED3">
              <w:rPr>
                <w:rFonts w:eastAsiaTheme="minorEastAsia" w:hint="eastAsia"/>
                <w:b/>
                <w:color w:val="C00000"/>
                <w:lang w:eastAsia="zh-CN"/>
              </w:rPr>
              <w:t>交易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465BEE" w:rsidRPr="00465BEE" w:rsidRDefault="00465BEE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 w:rsidR="00D25ED3">
              <w:rPr>
                <w:rFonts w:eastAsiaTheme="minorEastAsia" w:hint="eastAsia"/>
                <w:b/>
                <w:lang w:eastAsia="zh-CN"/>
              </w:rPr>
              <w:t>five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="00D25ED3">
              <w:rPr>
                <w:rFonts w:eastAsiaTheme="minorEastAsia" w:hint="eastAsia"/>
                <w:b/>
                <w:lang w:eastAsia="zh-CN"/>
              </w:rPr>
              <w:t>M&amp;A deals</w:t>
            </w:r>
            <w:r>
              <w:rPr>
                <w:rFonts w:eastAsiaTheme="minorEastAsia" w:hint="eastAsia"/>
                <w:b/>
                <w:lang w:eastAsia="zh-CN"/>
              </w:rPr>
              <w:t xml:space="preserve">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0C0B84">
              <w:rPr>
                <w:rFonts w:eastAsiaTheme="minorEastAsia"/>
                <w:b/>
                <w:lang w:eastAsia="zh-CN"/>
              </w:rPr>
              <w:t xml:space="preserve">. </w:t>
            </w:r>
            <w:r w:rsidR="00D421C2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D421C2" w:rsidRPr="002A6BAF" w:rsidRDefault="006C4FF8" w:rsidP="00D421C2">
            <w:pPr>
              <w:rPr>
                <w:rFonts w:eastAsiaTheme="minorEastAsia" w:hint="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 w:rsidR="00A24B36">
              <w:rPr>
                <w:rFonts w:eastAsiaTheme="minorEastAsia" w:hint="eastAsia"/>
                <w:b/>
                <w:lang w:eastAsia="zh-CN"/>
              </w:rPr>
              <w:t>个月</w:t>
            </w:r>
            <w:r>
              <w:rPr>
                <w:rFonts w:eastAsiaTheme="minorEastAsia" w:hint="eastAsia"/>
                <w:b/>
                <w:lang w:eastAsia="zh-CN"/>
              </w:rPr>
              <w:t>最重要</w:t>
            </w:r>
            <w:r w:rsidR="00D25ED3">
              <w:rPr>
                <w:rFonts w:eastAsiaTheme="minorEastAsia" w:hint="eastAsia"/>
                <w:b/>
                <w:lang w:eastAsia="zh-CN"/>
              </w:rPr>
              <w:t>的并购交易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 w:rsidR="00D25ED3">
              <w:rPr>
                <w:rFonts w:eastAsiaTheme="minorEastAsia" w:hint="eastAsia"/>
                <w:b/>
                <w:lang w:eastAsia="zh-CN"/>
              </w:rPr>
              <w:t>5</w:t>
            </w:r>
            <w:r w:rsidR="00E529E0">
              <w:rPr>
                <w:rFonts w:eastAsiaTheme="minorEastAsia" w:hint="eastAsia"/>
                <w:b/>
                <w:lang w:eastAsia="zh-CN"/>
              </w:rPr>
              <w:t>个。</w:t>
            </w:r>
            <w:r w:rsidR="00D421C2"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="00D421C2" w:rsidRPr="002A6BAF">
              <w:rPr>
                <w:color w:val="FF0000"/>
                <w:lang w:eastAsia="zh-CN"/>
              </w:rPr>
              <w:t>“</w:t>
            </w:r>
            <w:r w:rsidR="00D421C2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D421C2"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Default="006C4FF8" w:rsidP="008671F3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 xml:space="preserve">, </w:t>
            </w:r>
            <w:proofErr w:type="gramStart"/>
            <w:r>
              <w:rPr>
                <w:b/>
                <w:color w:val="C00000"/>
              </w:rPr>
              <w:t>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</w:t>
            </w:r>
            <w:proofErr w:type="gramEnd"/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="00D25ED3">
              <w:rPr>
                <w:rFonts w:eastAsiaTheme="minorEastAsia" w:hint="eastAsia"/>
                <w:b/>
                <w:color w:val="C00000"/>
                <w:lang w:eastAsia="zh-CN"/>
              </w:rPr>
              <w:t>deals</w:t>
            </w:r>
            <w:r>
              <w:rPr>
                <w:b/>
                <w:color w:val="C00000"/>
              </w:rPr>
              <w:t>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</w:t>
            </w:r>
            <w:r w:rsidR="00D25ED3">
              <w:rPr>
                <w:rFonts w:eastAsiaTheme="minorEastAsia" w:hint="eastAsia"/>
                <w:b/>
                <w:color w:val="C00000"/>
                <w:lang w:eastAsia="zh-CN"/>
              </w:rPr>
              <w:t>交易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中的角色，以及</w:t>
            </w:r>
            <w:r w:rsidR="00D25ED3">
              <w:rPr>
                <w:rFonts w:eastAsiaTheme="minorEastAsia" w:hint="eastAsia"/>
                <w:b/>
                <w:color w:val="C00000"/>
                <w:lang w:eastAsia="zh-CN"/>
              </w:rPr>
              <w:t>交易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6C4FF8" w:rsidRPr="00A8686F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D12278" w:rsidRDefault="006C4FF8" w:rsidP="00D12278">
            <w:pPr>
              <w:rPr>
                <w:color w:val="000000" w:themeColor="text1"/>
                <w:lang w:eastAsia="zh-CN"/>
              </w:rPr>
            </w:pPr>
          </w:p>
          <w:p w:rsidR="006C4FF8" w:rsidRPr="0056107E" w:rsidRDefault="006C4FF8" w:rsidP="0056107E">
            <w:pPr>
              <w:rPr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:rsidR="006C4FF8" w:rsidRPr="00960FA3" w:rsidRDefault="006C4FF8" w:rsidP="008671F3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:rsidR="006C4FF8" w:rsidRPr="002D6488" w:rsidRDefault="006C4FF8" w:rsidP="008671F3">
            <w:pPr>
              <w:spacing w:after="200" w:line="276" w:lineRule="auto"/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</w:tc>
        <w:tc>
          <w:tcPr>
            <w:tcW w:w="5106" w:type="dxa"/>
          </w:tcPr>
          <w:p w:rsidR="006C4FF8" w:rsidRPr="0022638C" w:rsidRDefault="006C4FF8" w:rsidP="0022638C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Pr="00D73841" w:rsidRDefault="006C4FF8" w:rsidP="008671F3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 w:rsidR="00CC42A6"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:rsidR="006C4FF8" w:rsidRPr="00960FA3" w:rsidRDefault="006C4FF8" w:rsidP="008671F3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:rsidR="006C4FF8" w:rsidRDefault="006C4FF8" w:rsidP="008671F3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</w:p>
          <w:p w:rsidR="006C4FF8" w:rsidRDefault="006C4FF8" w:rsidP="008671F3">
            <w:pPr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  <w:p w:rsidR="006C4FF8" w:rsidRPr="002D648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C4E1C" w:rsidRPr="00204191" w:rsidRDefault="00BC4E1C" w:rsidP="00204191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6C4FF8" w:rsidRPr="002D3C6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6C4FF8" w:rsidRPr="00DD7ADE" w:rsidRDefault="006C4FF8" w:rsidP="008671F3">
            <w:pPr>
              <w:rPr>
                <w:b/>
              </w:rPr>
            </w:pPr>
          </w:p>
        </w:tc>
        <w:tc>
          <w:tcPr>
            <w:tcW w:w="5106" w:type="dxa"/>
          </w:tcPr>
          <w:p w:rsidR="002A6340" w:rsidRPr="00704C9F" w:rsidRDefault="002A6340" w:rsidP="00704C9F">
            <w:pPr>
              <w:rPr>
                <w:color w:val="000000" w:themeColor="text1"/>
              </w:rPr>
            </w:pPr>
          </w:p>
        </w:tc>
      </w:tr>
    </w:tbl>
    <w:p w:rsidR="006C4FF8" w:rsidRDefault="006C4FF8" w:rsidP="006C4FF8">
      <w:pPr>
        <w:rPr>
          <w:b/>
          <w:color w:val="C00000"/>
          <w:lang w:eastAsia="zh-CN"/>
        </w:rPr>
      </w:pPr>
    </w:p>
    <w:p w:rsidR="006C4FF8" w:rsidRPr="006E570F" w:rsidRDefault="005D6FD1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</w:t>
      </w:r>
      <w:r>
        <w:rPr>
          <w:b/>
          <w:color w:val="C00000"/>
        </w:rPr>
        <w:t>n</w:t>
      </w:r>
      <w:r w:rsidR="00001F02">
        <w:rPr>
          <w:b/>
          <w:color w:val="C00000"/>
        </w:rPr>
        <w:t>s</w:t>
      </w:r>
      <w:r>
        <w:rPr>
          <w:rFonts w:hint="eastAsia"/>
          <w:b/>
          <w:color w:val="C00000"/>
        </w:rPr>
        <w:t xml:space="preserve"> </w:t>
      </w:r>
      <w:r w:rsidR="006C4FF8"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 xml:space="preserve">Some client comments the candidate has received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2A233B" w:rsidRDefault="006C4FF8" w:rsidP="002A233B">
            <w:pPr>
              <w:rPr>
                <w:color w:val="000000" w:themeColor="text1"/>
                <w:lang w:eastAsia="zh-CN"/>
              </w:rPr>
            </w:pPr>
          </w:p>
          <w:p w:rsidR="006C4FF8" w:rsidRPr="00001A6F" w:rsidRDefault="006C4FF8" w:rsidP="00001A6F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001A6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Comments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047C99" w:rsidRDefault="006C4FF8" w:rsidP="00047C99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 w:rsidRPr="00F36FE3">
              <w:rPr>
                <w:color w:val="000000" w:themeColor="text1"/>
                <w:lang w:eastAsia="zh-CN"/>
              </w:rPr>
              <w:br/>
            </w:r>
          </w:p>
        </w:tc>
      </w:tr>
    </w:tbl>
    <w:p w:rsidR="006C4FF8" w:rsidRDefault="006C4FF8" w:rsidP="006C4FF8">
      <w:pPr>
        <w:rPr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452A01">
        <w:rPr>
          <w:rFonts w:hint="eastAsia"/>
          <w:b/>
          <w:color w:val="C00000"/>
        </w:rPr>
        <w:t xml:space="preserve">ther </w:t>
      </w:r>
      <w:r w:rsidR="00452A01">
        <w:rPr>
          <w:b/>
          <w:color w:val="C00000"/>
        </w:rPr>
        <w:t>information</w:t>
      </w:r>
      <w:r w:rsidR="00452A01">
        <w:rPr>
          <w:rFonts w:hint="eastAsia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A81589" w:rsidRDefault="006C4FF8" w:rsidP="00A81589">
            <w:pPr>
              <w:jc w:val="both"/>
              <w:rPr>
                <w:color w:val="000000" w:themeColor="text1"/>
                <w:lang w:eastAsia="zh-CN"/>
              </w:rPr>
            </w:pPr>
          </w:p>
          <w:p w:rsidR="006C4FF8" w:rsidRPr="00A11685" w:rsidRDefault="006C4FF8" w:rsidP="00A11685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A81589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plans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2B295D" w:rsidRDefault="006C4FF8" w:rsidP="002B295D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F37DA7" w:rsidRDefault="006C4FF8" w:rsidP="00F37DA7">
            <w:pPr>
              <w:rPr>
                <w:color w:val="000000" w:themeColor="text1"/>
                <w:lang w:eastAsia="zh-CN"/>
              </w:rPr>
            </w:pPr>
          </w:p>
        </w:tc>
      </w:tr>
    </w:tbl>
    <w:p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D73841" w:rsidRPr="00D73841" w:rsidRDefault="00D73841" w:rsidP="00D73841">
      <w:pPr>
        <w:ind w:left="-720" w:right="-720"/>
        <w:rPr>
          <w:b/>
          <w:lang w:eastAsia="zh-CN"/>
        </w:rPr>
      </w:pPr>
    </w:p>
    <w:p w:rsidR="00A06F40" w:rsidRPr="006C4FF8" w:rsidRDefault="00A06F40" w:rsidP="00A06F40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rFonts w:hint="eastAsia"/>
          <w:b/>
          <w:sz w:val="28"/>
          <w:szCs w:val="28"/>
          <w:lang w:eastAsia="zh-CN"/>
        </w:rPr>
        <w:t>2</w:t>
      </w:r>
    </w:p>
    <w:p w:rsidR="00A06F40" w:rsidRPr="006C4FF8" w:rsidRDefault="00A06F40" w:rsidP="00A06F4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提名人选之二</w:t>
      </w:r>
    </w:p>
    <w:p w:rsidR="00A06F40" w:rsidRPr="009B26E2" w:rsidRDefault="00A06F40" w:rsidP="00A06F40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:rsidR="00A06F40" w:rsidRPr="002D3C6F" w:rsidRDefault="00A06F40" w:rsidP="00A06F40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B91A42" w:rsidTr="005D12D0">
        <w:tc>
          <w:tcPr>
            <w:tcW w:w="1818" w:type="dxa"/>
          </w:tcPr>
          <w:p w:rsidR="00B91A42" w:rsidRDefault="00B91A42" w:rsidP="005D12D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:rsidR="00B91A42" w:rsidRDefault="00B91A42" w:rsidP="005D12D0"/>
        </w:tc>
      </w:tr>
      <w:tr w:rsidR="00B91A42" w:rsidTr="005D12D0">
        <w:trPr>
          <w:trHeight w:val="647"/>
        </w:trPr>
        <w:tc>
          <w:tcPr>
            <w:tcW w:w="1818" w:type="dxa"/>
          </w:tcPr>
          <w:p w:rsidR="00B91A42" w:rsidRPr="006E570F" w:rsidRDefault="00B91A42" w:rsidP="005D12D0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B91A42" w:rsidRDefault="00B91A42" w:rsidP="005D12D0">
            <w:pPr>
              <w:rPr>
                <w:rFonts w:eastAsiaTheme="minorEastAsia"/>
                <w:lang w:eastAsia="zh-CN"/>
              </w:rPr>
            </w:pPr>
          </w:p>
          <w:p w:rsidR="00B91A42" w:rsidRPr="00413B0B" w:rsidRDefault="00B91A42" w:rsidP="005D12D0">
            <w:pPr>
              <w:rPr>
                <w:rFonts w:eastAsiaTheme="minorEastAsia"/>
                <w:lang w:eastAsia="zh-CN"/>
              </w:rPr>
            </w:pPr>
          </w:p>
        </w:tc>
      </w:tr>
      <w:tr w:rsidR="00B91A42" w:rsidTr="005D12D0">
        <w:tc>
          <w:tcPr>
            <w:tcW w:w="181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B91A42" w:rsidRDefault="00B91A42" w:rsidP="005D12D0"/>
        </w:tc>
      </w:tr>
      <w:tr w:rsidR="00B91A42" w:rsidTr="005D12D0">
        <w:tc>
          <w:tcPr>
            <w:tcW w:w="181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B91A42" w:rsidRDefault="00B91A42" w:rsidP="005D12D0"/>
        </w:tc>
      </w:tr>
      <w:tr w:rsidR="00B91A42" w:rsidTr="005D12D0">
        <w:tc>
          <w:tcPr>
            <w:tcW w:w="1818" w:type="dxa"/>
          </w:tcPr>
          <w:p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lastRenderedPageBreak/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:rsidR="00B91A42" w:rsidRDefault="00B91A42" w:rsidP="005D12D0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:rsidR="00B91A42" w:rsidRDefault="00B91A42" w:rsidP="005D12D0">
            <w:pPr>
              <w:rPr>
                <w:lang w:eastAsia="zh-CN"/>
              </w:rPr>
            </w:pPr>
          </w:p>
        </w:tc>
      </w:tr>
    </w:tbl>
    <w:p w:rsidR="00A06F40" w:rsidRDefault="00A06F40" w:rsidP="00A06F40">
      <w:pPr>
        <w:ind w:left="-720" w:right="-720"/>
        <w:rPr>
          <w:b/>
          <w:lang w:eastAsia="zh-CN"/>
        </w:rPr>
      </w:pPr>
    </w:p>
    <w:p w:rsidR="00A06F40" w:rsidRPr="006C4FF8" w:rsidRDefault="00A06F40" w:rsidP="00A06F40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B91A42" w:rsidTr="005D12D0">
        <w:tc>
          <w:tcPr>
            <w:tcW w:w="3750" w:type="dxa"/>
          </w:tcPr>
          <w:p w:rsidR="001F1965" w:rsidRDefault="001F1965" w:rsidP="001F196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M&amp;A deals in career life.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1F1965" w:rsidRPr="002A6BAF" w:rsidRDefault="001F1965" w:rsidP="001F1965">
            <w:pPr>
              <w:rPr>
                <w:rFonts w:eastAsiaTheme="minorEastAsia" w:hint="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请列举候选人代理过的代表性并购交易，不超过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  <w:p w:rsidR="00B91A42" w:rsidRDefault="00B91A42" w:rsidP="005D12D0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 xml:space="preserve">, </w:t>
            </w:r>
            <w:proofErr w:type="gramStart"/>
            <w:r>
              <w:rPr>
                <w:b/>
                <w:color w:val="C00000"/>
              </w:rPr>
              <w:t>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</w:t>
            </w:r>
            <w:proofErr w:type="gramEnd"/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deals</w:t>
            </w:r>
            <w:r>
              <w:rPr>
                <w:b/>
                <w:color w:val="C00000"/>
              </w:rPr>
              <w:t>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候选人在交易中的角色，以及交易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B91A42" w:rsidRPr="00413B0B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A42" w:rsidRPr="00446046" w:rsidRDefault="00B91A42" w:rsidP="005D12D0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1F1965" w:rsidRDefault="001F1965" w:rsidP="001F196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M&amp;A deals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>
              <w:rPr>
                <w:rFonts w:eastAsiaTheme="minorEastAsia"/>
                <w:b/>
                <w:lang w:eastAsia="zh-CN"/>
              </w:rPr>
              <w:t xml:space="preserve">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1F1965" w:rsidRPr="002A6BAF" w:rsidRDefault="001F1965" w:rsidP="001F1965">
            <w:pPr>
              <w:rPr>
                <w:rFonts w:eastAsiaTheme="minorEastAsia" w:hint="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个月最重要的并购交易，不超过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1F1965" w:rsidRDefault="001F1965" w:rsidP="001F1965">
            <w:pPr>
              <w:rPr>
                <w:rFonts w:eastAsiaTheme="minorEastAsia"/>
                <w:b/>
                <w:lang w:eastAsia="zh-CN"/>
              </w:rPr>
            </w:pPr>
          </w:p>
          <w:p w:rsidR="00B91A42" w:rsidRPr="00831388" w:rsidRDefault="001F1965" w:rsidP="00A24B36">
            <w:pPr>
              <w:rPr>
                <w:rFonts w:eastAsiaTheme="minorEastAsia"/>
                <w:lang w:eastAsia="zh-CN"/>
              </w:rPr>
            </w:pPr>
            <w:r>
              <w:rPr>
                <w:b/>
                <w:color w:val="C00000"/>
              </w:rPr>
              <w:t xml:space="preserve"> </w:t>
            </w:r>
            <w:r w:rsidR="00831388">
              <w:rPr>
                <w:b/>
                <w:color w:val="C00000"/>
              </w:rPr>
              <w:t xml:space="preserve">(Please specify 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 w:rsidR="00831388"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 w:rsidR="00831388">
              <w:rPr>
                <w:b/>
                <w:color w:val="C00000"/>
              </w:rPr>
              <w:t xml:space="preserve"> 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 w:rsidR="00831388">
              <w:rPr>
                <w:b/>
                <w:color w:val="C00000"/>
              </w:rPr>
              <w:t>c</w:t>
            </w:r>
            <w:r w:rsidR="00831388" w:rsidRPr="0064296B">
              <w:rPr>
                <w:b/>
                <w:color w:val="C00000"/>
              </w:rPr>
              <w:t>omplexity</w:t>
            </w:r>
            <w:r w:rsidR="00831388">
              <w:rPr>
                <w:b/>
                <w:color w:val="C00000"/>
              </w:rPr>
              <w:t xml:space="preserve">, </w:t>
            </w:r>
            <w:proofErr w:type="gramStart"/>
            <w:r w:rsidR="00831388">
              <w:rPr>
                <w:b/>
                <w:color w:val="C00000"/>
              </w:rPr>
              <w:t>innovation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 w:rsidR="00831388">
              <w:rPr>
                <w:b/>
                <w:color w:val="C00000"/>
              </w:rPr>
              <w:t xml:space="preserve"> 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 xml:space="preserve"> or</w:t>
            </w:r>
            <w:proofErr w:type="gramEnd"/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 w:rsidR="00831388">
              <w:rPr>
                <w:b/>
                <w:color w:val="C00000"/>
              </w:rPr>
              <w:t xml:space="preserve">impact of </w:t>
            </w:r>
            <w:r w:rsidR="00831388"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deals</w:t>
            </w:r>
            <w:r w:rsidR="00831388">
              <w:rPr>
                <w:b/>
                <w:color w:val="C00000"/>
              </w:rPr>
              <w:t>.</w:t>
            </w:r>
            <w:r w:rsidR="00831388">
              <w:rPr>
                <w:rFonts w:hint="eastAsia"/>
                <w:b/>
                <w:color w:val="C00000"/>
                <w:lang w:eastAsia="zh-CN"/>
              </w:rPr>
              <w:t>请描述</w:t>
            </w:r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候选人在交易中的角色，以及交易</w:t>
            </w:r>
            <w:proofErr w:type="spellStart"/>
            <w:r w:rsidR="00831388"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 w:rsidR="00831388">
              <w:rPr>
                <w:rFonts w:hint="eastAsia"/>
                <w:b/>
                <w:color w:val="C00000"/>
              </w:rPr>
              <w:t>影响</w:t>
            </w:r>
            <w:proofErr w:type="spellEnd"/>
            <w:r w:rsidR="00831388"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 w:rsidR="00831388">
              <w:rPr>
                <w:b/>
                <w:color w:val="C00000"/>
              </w:rPr>
              <w:t>)</w:t>
            </w:r>
          </w:p>
          <w:p w:rsidR="00B91A42" w:rsidRPr="00A8686F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A42" w:rsidRPr="00FC58F9" w:rsidRDefault="00B91A42" w:rsidP="005D12D0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:rsidR="00B91A42" w:rsidRPr="00960FA3" w:rsidRDefault="00B91A42" w:rsidP="005D12D0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375D92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B91A42" w:rsidRPr="002D6488" w:rsidRDefault="00B91A42" w:rsidP="005D12D0">
            <w:pPr>
              <w:spacing w:after="200" w:line="276" w:lineRule="auto"/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</w:tc>
        <w:tc>
          <w:tcPr>
            <w:tcW w:w="5106" w:type="dxa"/>
          </w:tcPr>
          <w:p w:rsidR="00B91A42" w:rsidRPr="00032E52" w:rsidRDefault="00B91A42" w:rsidP="00032E52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B91A42" w:rsidRPr="00D73841" w:rsidRDefault="00B91A42" w:rsidP="005D12D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lastRenderedPageBreak/>
              <w:t>in the past 12 months.</w:t>
            </w:r>
          </w:p>
          <w:p w:rsidR="00B91A42" w:rsidRPr="00960FA3" w:rsidRDefault="00B91A42" w:rsidP="005D12D0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:rsidR="00B91A42" w:rsidRDefault="00B91A42" w:rsidP="005D12D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  <w:r w:rsidR="00375D92">
              <w:rPr>
                <w:rFonts w:ascii="PMingLiU" w:eastAsiaTheme="minorEastAsia" w:hAnsi="PMingLiU" w:cs="PMingLiU" w:hint="eastAsia"/>
                <w:b/>
                <w:lang w:eastAsia="zh-CN"/>
              </w:rPr>
              <w:t>。</w:t>
            </w:r>
          </w:p>
          <w:p w:rsidR="00B91A42" w:rsidRDefault="00B91A42" w:rsidP="005D12D0">
            <w:pPr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  <w:p w:rsidR="00B91A42" w:rsidRPr="002D6488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A42" w:rsidRPr="00A55EA3" w:rsidRDefault="00B91A42" w:rsidP="00A55EA3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B91A42" w:rsidRDefault="00B91A42" w:rsidP="005D12D0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B91A42" w:rsidRPr="002D3C6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  <w:r w:rsidR="00C7587E">
              <w:rPr>
                <w:rFonts w:eastAsiaTheme="minorEastAsia" w:hint="eastAsia"/>
                <w:b/>
                <w:lang w:eastAsia="zh-CN"/>
              </w:rPr>
              <w:t>。</w:t>
            </w:r>
            <w:bookmarkStart w:id="0" w:name="_GoBack"/>
            <w:bookmarkEnd w:id="0"/>
          </w:p>
          <w:p w:rsidR="00B91A42" w:rsidRPr="00DD7ADE" w:rsidRDefault="00B91A42" w:rsidP="005D12D0">
            <w:pPr>
              <w:rPr>
                <w:b/>
              </w:rPr>
            </w:pPr>
          </w:p>
        </w:tc>
        <w:tc>
          <w:tcPr>
            <w:tcW w:w="5106" w:type="dxa"/>
          </w:tcPr>
          <w:p w:rsidR="00B91A42" w:rsidRPr="000C4B58" w:rsidRDefault="00B91A42" w:rsidP="000C4B58">
            <w:pPr>
              <w:rPr>
                <w:color w:val="000000" w:themeColor="text1"/>
              </w:rPr>
            </w:pPr>
          </w:p>
        </w:tc>
      </w:tr>
    </w:tbl>
    <w:p w:rsidR="00A06F40" w:rsidRDefault="00A06F40" w:rsidP="00D73841">
      <w:pPr>
        <w:rPr>
          <w:b/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Recommendations</w:t>
      </w:r>
      <w:r w:rsidR="00001F02">
        <w:rPr>
          <w:b/>
          <w:color w:val="C00000"/>
        </w:rPr>
        <w:t xml:space="preserve"> </w:t>
      </w:r>
      <w:r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B95BBF" w:rsidRDefault="006C4FF8" w:rsidP="00B95BBF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A5665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481084" w:rsidRDefault="006C4FF8" w:rsidP="008671F3">
            <w:pPr>
              <w:rPr>
                <w:color w:val="000000" w:themeColor="text1"/>
                <w:lang w:eastAsia="zh-CN"/>
              </w:rPr>
            </w:pPr>
            <w:r w:rsidRPr="00481084">
              <w:rPr>
                <w:color w:val="000000" w:themeColor="text1"/>
                <w:lang w:eastAsia="zh-CN"/>
              </w:rPr>
              <w:br/>
            </w:r>
          </w:p>
        </w:tc>
      </w:tr>
    </w:tbl>
    <w:p w:rsidR="006C4FF8" w:rsidRDefault="006C4FF8" w:rsidP="006C4FF8">
      <w:pPr>
        <w:rPr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A25B7E">
        <w:rPr>
          <w:rFonts w:hint="eastAsia"/>
          <w:b/>
          <w:color w:val="C00000"/>
        </w:rPr>
        <w:t>ther information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Default="006C4FF8" w:rsidP="001555FE">
            <w:pPr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494C37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plans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AC087D" w:rsidRDefault="006C4FF8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</w:t>
            </w: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助，慈善活动，社会公益工作等）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AF47DC" w:rsidRDefault="006C4FF8" w:rsidP="00AF47DC">
            <w:pPr>
              <w:rPr>
                <w:color w:val="000000" w:themeColor="text1"/>
                <w:lang w:eastAsia="zh-CN"/>
              </w:rPr>
            </w:pPr>
          </w:p>
        </w:tc>
      </w:tr>
    </w:tbl>
    <w:p w:rsidR="006C4FF8" w:rsidRPr="00D73841" w:rsidRDefault="006C4FF8" w:rsidP="00D73841">
      <w:pPr>
        <w:rPr>
          <w:b/>
          <w:lang w:eastAsia="zh-CN"/>
        </w:rPr>
      </w:pPr>
    </w:p>
    <w:sectPr w:rsidR="006C4FF8" w:rsidRPr="00D73841" w:rsidSect="00FA4472">
      <w:headerReference w:type="default" r:id="rId10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03" w:rsidRDefault="00E85503" w:rsidP="00900678">
      <w:pPr>
        <w:spacing w:after="0" w:line="240" w:lineRule="auto"/>
      </w:pPr>
      <w:r>
        <w:separator/>
      </w:r>
    </w:p>
  </w:endnote>
  <w:endnote w:type="continuationSeparator" w:id="0">
    <w:p w:rsidR="00E85503" w:rsidRDefault="00E85503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03" w:rsidRDefault="00E85503" w:rsidP="00900678">
      <w:pPr>
        <w:spacing w:after="0" w:line="240" w:lineRule="auto"/>
      </w:pPr>
      <w:r>
        <w:separator/>
      </w:r>
    </w:p>
  </w:footnote>
  <w:footnote w:type="continuationSeparator" w:id="0">
    <w:p w:rsidR="00E85503" w:rsidRDefault="00E85503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59" w:rsidRPr="00836D59" w:rsidRDefault="00836D59" w:rsidP="00836D59">
    <w:pPr>
      <w:pStyle w:val="Header"/>
      <w:jc w:val="center"/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</w:pPr>
    <w:r w:rsidRPr="00836D59"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  <w:t>2019 ALB CHINA TOP 15 M&amp;A LAWYERS</w:t>
    </w:r>
  </w:p>
  <w:p w:rsidR="00DD65D9" w:rsidRPr="00836D59" w:rsidRDefault="00DD65D9" w:rsidP="00836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09B"/>
    <w:rsid w:val="00000501"/>
    <w:rsid w:val="00001A6F"/>
    <w:rsid w:val="00001F02"/>
    <w:rsid w:val="0000275D"/>
    <w:rsid w:val="00002FCD"/>
    <w:rsid w:val="00013DDF"/>
    <w:rsid w:val="000140E5"/>
    <w:rsid w:val="00014104"/>
    <w:rsid w:val="00014D50"/>
    <w:rsid w:val="00026783"/>
    <w:rsid w:val="0003059D"/>
    <w:rsid w:val="00032E52"/>
    <w:rsid w:val="00032F70"/>
    <w:rsid w:val="00037F62"/>
    <w:rsid w:val="000475A4"/>
    <w:rsid w:val="00047923"/>
    <w:rsid w:val="00047C99"/>
    <w:rsid w:val="00057847"/>
    <w:rsid w:val="000619D1"/>
    <w:rsid w:val="00064239"/>
    <w:rsid w:val="00073495"/>
    <w:rsid w:val="00077D82"/>
    <w:rsid w:val="000A4716"/>
    <w:rsid w:val="000C0B84"/>
    <w:rsid w:val="000C3647"/>
    <w:rsid w:val="000C4B58"/>
    <w:rsid w:val="000D2AB7"/>
    <w:rsid w:val="000D68D0"/>
    <w:rsid w:val="000E12D9"/>
    <w:rsid w:val="000E663F"/>
    <w:rsid w:val="000F6567"/>
    <w:rsid w:val="001070EF"/>
    <w:rsid w:val="00110B30"/>
    <w:rsid w:val="00114E90"/>
    <w:rsid w:val="0012373C"/>
    <w:rsid w:val="00124B31"/>
    <w:rsid w:val="00133361"/>
    <w:rsid w:val="001416AC"/>
    <w:rsid w:val="001459B5"/>
    <w:rsid w:val="001555FE"/>
    <w:rsid w:val="00161D96"/>
    <w:rsid w:val="00162777"/>
    <w:rsid w:val="001728AB"/>
    <w:rsid w:val="00175BC7"/>
    <w:rsid w:val="00181BB8"/>
    <w:rsid w:val="0018528E"/>
    <w:rsid w:val="00195213"/>
    <w:rsid w:val="001B7CB7"/>
    <w:rsid w:val="001D0558"/>
    <w:rsid w:val="001D5C7D"/>
    <w:rsid w:val="001F1965"/>
    <w:rsid w:val="001F2E9E"/>
    <w:rsid w:val="001F71F9"/>
    <w:rsid w:val="00204191"/>
    <w:rsid w:val="00204CB4"/>
    <w:rsid w:val="00205244"/>
    <w:rsid w:val="00222758"/>
    <w:rsid w:val="0022638C"/>
    <w:rsid w:val="0022751F"/>
    <w:rsid w:val="002360DD"/>
    <w:rsid w:val="00240DBB"/>
    <w:rsid w:val="00241379"/>
    <w:rsid w:val="00243C6E"/>
    <w:rsid w:val="0025666C"/>
    <w:rsid w:val="00267918"/>
    <w:rsid w:val="00270EA2"/>
    <w:rsid w:val="00272B61"/>
    <w:rsid w:val="00276334"/>
    <w:rsid w:val="00277626"/>
    <w:rsid w:val="00284283"/>
    <w:rsid w:val="002A233B"/>
    <w:rsid w:val="002A6340"/>
    <w:rsid w:val="002A6A24"/>
    <w:rsid w:val="002A6BAF"/>
    <w:rsid w:val="002B295D"/>
    <w:rsid w:val="002B4A60"/>
    <w:rsid w:val="002D6488"/>
    <w:rsid w:val="002D7A99"/>
    <w:rsid w:val="002F0559"/>
    <w:rsid w:val="002F3A79"/>
    <w:rsid w:val="003021CE"/>
    <w:rsid w:val="00305394"/>
    <w:rsid w:val="003078D4"/>
    <w:rsid w:val="00311333"/>
    <w:rsid w:val="00313117"/>
    <w:rsid w:val="00326794"/>
    <w:rsid w:val="00335313"/>
    <w:rsid w:val="00343067"/>
    <w:rsid w:val="003627AA"/>
    <w:rsid w:val="003647AA"/>
    <w:rsid w:val="00375D92"/>
    <w:rsid w:val="0038743C"/>
    <w:rsid w:val="003963CE"/>
    <w:rsid w:val="00396644"/>
    <w:rsid w:val="0039776D"/>
    <w:rsid w:val="003A2A82"/>
    <w:rsid w:val="003A7D73"/>
    <w:rsid w:val="003E4D7B"/>
    <w:rsid w:val="003F4DF3"/>
    <w:rsid w:val="003F6F11"/>
    <w:rsid w:val="003F7BDC"/>
    <w:rsid w:val="004010BC"/>
    <w:rsid w:val="004030BA"/>
    <w:rsid w:val="004112B6"/>
    <w:rsid w:val="00415436"/>
    <w:rsid w:val="0043135E"/>
    <w:rsid w:val="00446046"/>
    <w:rsid w:val="00452407"/>
    <w:rsid w:val="00452A01"/>
    <w:rsid w:val="00465BEE"/>
    <w:rsid w:val="004671AE"/>
    <w:rsid w:val="00475CD6"/>
    <w:rsid w:val="00476BAE"/>
    <w:rsid w:val="00481084"/>
    <w:rsid w:val="00482754"/>
    <w:rsid w:val="004929F4"/>
    <w:rsid w:val="00494C37"/>
    <w:rsid w:val="00495448"/>
    <w:rsid w:val="004A4956"/>
    <w:rsid w:val="004B2A80"/>
    <w:rsid w:val="004C70DC"/>
    <w:rsid w:val="004D402A"/>
    <w:rsid w:val="004D4776"/>
    <w:rsid w:val="004E4AAA"/>
    <w:rsid w:val="0050046F"/>
    <w:rsid w:val="00501715"/>
    <w:rsid w:val="00507F6E"/>
    <w:rsid w:val="00511054"/>
    <w:rsid w:val="00521C7F"/>
    <w:rsid w:val="00523C8B"/>
    <w:rsid w:val="005270C6"/>
    <w:rsid w:val="00534CE6"/>
    <w:rsid w:val="00544F12"/>
    <w:rsid w:val="0056107E"/>
    <w:rsid w:val="00561D63"/>
    <w:rsid w:val="005647C9"/>
    <w:rsid w:val="0056691F"/>
    <w:rsid w:val="00571430"/>
    <w:rsid w:val="00577B43"/>
    <w:rsid w:val="00582047"/>
    <w:rsid w:val="005832B8"/>
    <w:rsid w:val="005856B2"/>
    <w:rsid w:val="00596FAF"/>
    <w:rsid w:val="005B2B80"/>
    <w:rsid w:val="005B3DAA"/>
    <w:rsid w:val="005B725D"/>
    <w:rsid w:val="005B7538"/>
    <w:rsid w:val="005C0123"/>
    <w:rsid w:val="005C0E79"/>
    <w:rsid w:val="005D6FD1"/>
    <w:rsid w:val="005D7A1E"/>
    <w:rsid w:val="005E0CF7"/>
    <w:rsid w:val="006130F3"/>
    <w:rsid w:val="006254AC"/>
    <w:rsid w:val="006502E5"/>
    <w:rsid w:val="00653790"/>
    <w:rsid w:val="00676402"/>
    <w:rsid w:val="00691A0C"/>
    <w:rsid w:val="00692C19"/>
    <w:rsid w:val="006B13BD"/>
    <w:rsid w:val="006C063B"/>
    <w:rsid w:val="006C4FF8"/>
    <w:rsid w:val="006C669B"/>
    <w:rsid w:val="006C69AA"/>
    <w:rsid w:val="006D456B"/>
    <w:rsid w:val="006D5615"/>
    <w:rsid w:val="006D73CF"/>
    <w:rsid w:val="006E31F7"/>
    <w:rsid w:val="006E49BC"/>
    <w:rsid w:val="006F31A2"/>
    <w:rsid w:val="007012C8"/>
    <w:rsid w:val="00703BA3"/>
    <w:rsid w:val="00704C9F"/>
    <w:rsid w:val="00715AD4"/>
    <w:rsid w:val="00720278"/>
    <w:rsid w:val="00720941"/>
    <w:rsid w:val="00733806"/>
    <w:rsid w:val="00733B75"/>
    <w:rsid w:val="00735AAC"/>
    <w:rsid w:val="00741465"/>
    <w:rsid w:val="00750609"/>
    <w:rsid w:val="00791545"/>
    <w:rsid w:val="00794979"/>
    <w:rsid w:val="00797440"/>
    <w:rsid w:val="007C23E5"/>
    <w:rsid w:val="007C4626"/>
    <w:rsid w:val="007C48B9"/>
    <w:rsid w:val="007D3C5D"/>
    <w:rsid w:val="007D6BA1"/>
    <w:rsid w:val="007E4E74"/>
    <w:rsid w:val="00803C29"/>
    <w:rsid w:val="00810896"/>
    <w:rsid w:val="008120C8"/>
    <w:rsid w:val="00813FBC"/>
    <w:rsid w:val="00831388"/>
    <w:rsid w:val="00836D59"/>
    <w:rsid w:val="0085675E"/>
    <w:rsid w:val="00872D23"/>
    <w:rsid w:val="00873B31"/>
    <w:rsid w:val="008811B6"/>
    <w:rsid w:val="008840D5"/>
    <w:rsid w:val="00885F04"/>
    <w:rsid w:val="00890BC7"/>
    <w:rsid w:val="00890EEA"/>
    <w:rsid w:val="00893C87"/>
    <w:rsid w:val="008964CD"/>
    <w:rsid w:val="008B7517"/>
    <w:rsid w:val="008C355C"/>
    <w:rsid w:val="008D4E77"/>
    <w:rsid w:val="008F0036"/>
    <w:rsid w:val="00900678"/>
    <w:rsid w:val="00913E00"/>
    <w:rsid w:val="0095227C"/>
    <w:rsid w:val="00960FA3"/>
    <w:rsid w:val="0096407E"/>
    <w:rsid w:val="0097286D"/>
    <w:rsid w:val="0099303E"/>
    <w:rsid w:val="009931ED"/>
    <w:rsid w:val="00993336"/>
    <w:rsid w:val="0099756F"/>
    <w:rsid w:val="009A4E12"/>
    <w:rsid w:val="009B0679"/>
    <w:rsid w:val="009B26E2"/>
    <w:rsid w:val="009C58E7"/>
    <w:rsid w:val="009C5AFC"/>
    <w:rsid w:val="009D1DC3"/>
    <w:rsid w:val="009E54D7"/>
    <w:rsid w:val="009E7D03"/>
    <w:rsid w:val="00A06F40"/>
    <w:rsid w:val="00A11404"/>
    <w:rsid w:val="00A11685"/>
    <w:rsid w:val="00A11F79"/>
    <w:rsid w:val="00A123A2"/>
    <w:rsid w:val="00A209F3"/>
    <w:rsid w:val="00A21435"/>
    <w:rsid w:val="00A24B36"/>
    <w:rsid w:val="00A25AFC"/>
    <w:rsid w:val="00A25B7E"/>
    <w:rsid w:val="00A2799C"/>
    <w:rsid w:val="00A40F6F"/>
    <w:rsid w:val="00A526D2"/>
    <w:rsid w:val="00A55EA3"/>
    <w:rsid w:val="00A5665F"/>
    <w:rsid w:val="00A56F2B"/>
    <w:rsid w:val="00A612DE"/>
    <w:rsid w:val="00A65582"/>
    <w:rsid w:val="00A67969"/>
    <w:rsid w:val="00A81589"/>
    <w:rsid w:val="00A8686F"/>
    <w:rsid w:val="00A87A10"/>
    <w:rsid w:val="00A92EA3"/>
    <w:rsid w:val="00A97D0A"/>
    <w:rsid w:val="00AA4633"/>
    <w:rsid w:val="00AC087D"/>
    <w:rsid w:val="00AD06BB"/>
    <w:rsid w:val="00AE081A"/>
    <w:rsid w:val="00AE544A"/>
    <w:rsid w:val="00AF47DC"/>
    <w:rsid w:val="00B048D5"/>
    <w:rsid w:val="00B057D0"/>
    <w:rsid w:val="00B11946"/>
    <w:rsid w:val="00B3333D"/>
    <w:rsid w:val="00B3737E"/>
    <w:rsid w:val="00B54A43"/>
    <w:rsid w:val="00B5559A"/>
    <w:rsid w:val="00B632FB"/>
    <w:rsid w:val="00B71990"/>
    <w:rsid w:val="00B81A49"/>
    <w:rsid w:val="00B83CC6"/>
    <w:rsid w:val="00B91A42"/>
    <w:rsid w:val="00B95BBF"/>
    <w:rsid w:val="00B9621D"/>
    <w:rsid w:val="00BA1D0C"/>
    <w:rsid w:val="00BC10A0"/>
    <w:rsid w:val="00BC4E1C"/>
    <w:rsid w:val="00BD35A4"/>
    <w:rsid w:val="00BE086F"/>
    <w:rsid w:val="00C079D6"/>
    <w:rsid w:val="00C07C87"/>
    <w:rsid w:val="00C20C9F"/>
    <w:rsid w:val="00C224CA"/>
    <w:rsid w:val="00C244C8"/>
    <w:rsid w:val="00C27FB0"/>
    <w:rsid w:val="00C3683A"/>
    <w:rsid w:val="00C426DC"/>
    <w:rsid w:val="00C51CE1"/>
    <w:rsid w:val="00C63430"/>
    <w:rsid w:val="00C7587E"/>
    <w:rsid w:val="00C85D28"/>
    <w:rsid w:val="00C8659E"/>
    <w:rsid w:val="00C93014"/>
    <w:rsid w:val="00C96623"/>
    <w:rsid w:val="00CB4941"/>
    <w:rsid w:val="00CB4E36"/>
    <w:rsid w:val="00CB7D2B"/>
    <w:rsid w:val="00CC42A6"/>
    <w:rsid w:val="00CC6E7D"/>
    <w:rsid w:val="00CD0634"/>
    <w:rsid w:val="00CD338F"/>
    <w:rsid w:val="00CD4D93"/>
    <w:rsid w:val="00CD609B"/>
    <w:rsid w:val="00CE71E7"/>
    <w:rsid w:val="00CF4B7E"/>
    <w:rsid w:val="00D12278"/>
    <w:rsid w:val="00D174C7"/>
    <w:rsid w:val="00D25B04"/>
    <w:rsid w:val="00D25ED3"/>
    <w:rsid w:val="00D27DAB"/>
    <w:rsid w:val="00D421C2"/>
    <w:rsid w:val="00D73841"/>
    <w:rsid w:val="00D74521"/>
    <w:rsid w:val="00D7577E"/>
    <w:rsid w:val="00D95761"/>
    <w:rsid w:val="00DA14C9"/>
    <w:rsid w:val="00DB5905"/>
    <w:rsid w:val="00DC4699"/>
    <w:rsid w:val="00DD0547"/>
    <w:rsid w:val="00DD4D87"/>
    <w:rsid w:val="00DD5AA3"/>
    <w:rsid w:val="00DD65D9"/>
    <w:rsid w:val="00DE4244"/>
    <w:rsid w:val="00E00340"/>
    <w:rsid w:val="00E04F27"/>
    <w:rsid w:val="00E20717"/>
    <w:rsid w:val="00E36D11"/>
    <w:rsid w:val="00E40D48"/>
    <w:rsid w:val="00E46AF3"/>
    <w:rsid w:val="00E51C40"/>
    <w:rsid w:val="00E529E0"/>
    <w:rsid w:val="00E64BF9"/>
    <w:rsid w:val="00E85503"/>
    <w:rsid w:val="00E85F57"/>
    <w:rsid w:val="00E869B6"/>
    <w:rsid w:val="00EA65D4"/>
    <w:rsid w:val="00EA7E28"/>
    <w:rsid w:val="00EC6529"/>
    <w:rsid w:val="00EC6E83"/>
    <w:rsid w:val="00EF7268"/>
    <w:rsid w:val="00F05096"/>
    <w:rsid w:val="00F065C0"/>
    <w:rsid w:val="00F20DF1"/>
    <w:rsid w:val="00F23F51"/>
    <w:rsid w:val="00F34A0B"/>
    <w:rsid w:val="00F36FE3"/>
    <w:rsid w:val="00F37DA7"/>
    <w:rsid w:val="00F4359D"/>
    <w:rsid w:val="00F45799"/>
    <w:rsid w:val="00F54697"/>
    <w:rsid w:val="00F62323"/>
    <w:rsid w:val="00F66C57"/>
    <w:rsid w:val="00F7180F"/>
    <w:rsid w:val="00F94F9B"/>
    <w:rsid w:val="00FA4472"/>
    <w:rsid w:val="00FA7EEF"/>
    <w:rsid w:val="00FC28EE"/>
    <w:rsid w:val="00FC3EE3"/>
    <w:rsid w:val="00FC58F9"/>
    <w:rsid w:val="00FC7F1C"/>
    <w:rsid w:val="00FD096F"/>
    <w:rsid w:val="00FD2AFC"/>
    <w:rsid w:val="00FD32B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3B606"/>
  <w15:docId w15:val="{45165766-7459-4375-A055-F4D4C1C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757F-180A-432F-889F-B66A370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438</cp:revision>
  <dcterms:created xsi:type="dcterms:W3CDTF">2016-12-16T09:06:00Z</dcterms:created>
  <dcterms:modified xsi:type="dcterms:W3CDTF">2018-11-27T07:36:00Z</dcterms:modified>
</cp:coreProperties>
</file>