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Pr="00AC1F39" w:rsidRDefault="00EB267D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b/>
          <w:sz w:val="22"/>
          <w:szCs w:val="22"/>
        </w:rPr>
        <w:t>ALB FIRMS TO WATCH 2015 SUBMISSION FORM</w:t>
      </w:r>
    </w:p>
    <w:p w:rsidR="0000687B" w:rsidRPr="00AC1F39" w:rsidRDefault="0000687B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b/>
          <w:sz w:val="22"/>
          <w:szCs w:val="22"/>
          <w:lang w:eastAsia="zh-CN"/>
        </w:rPr>
        <w:t>ALB“2015</w:t>
      </w:r>
      <w:r w:rsidRPr="00AC1F39">
        <w:rPr>
          <w:rFonts w:asciiTheme="minorHAnsi" w:hAnsi="Arial" w:cs="Arial"/>
          <w:b/>
          <w:sz w:val="22"/>
          <w:szCs w:val="22"/>
          <w:lang w:eastAsia="zh-CN"/>
        </w:rPr>
        <w:t>年最值得关注的律所</w:t>
      </w:r>
      <w:r w:rsidRPr="00AC1F39">
        <w:rPr>
          <w:rFonts w:asciiTheme="minorHAnsi" w:hAnsiTheme="minorHAnsi" w:cs="Arial"/>
          <w:b/>
          <w:sz w:val="22"/>
          <w:szCs w:val="22"/>
          <w:lang w:eastAsia="zh-CN"/>
        </w:rPr>
        <w:t>”</w:t>
      </w:r>
      <w:r w:rsidR="004E1121" w:rsidRPr="00AC1F39">
        <w:rPr>
          <w:rFonts w:asciiTheme="minorHAnsi" w:hAnsi="Arial" w:cs="Arial"/>
          <w:b/>
          <w:sz w:val="22"/>
          <w:szCs w:val="22"/>
          <w:lang w:eastAsia="zh-CN"/>
        </w:rPr>
        <w:t>评选</w:t>
      </w:r>
      <w:r w:rsidRPr="00AC1F39">
        <w:rPr>
          <w:rFonts w:asciiTheme="minorHAnsi" w:hAnsi="Arial" w:cs="Arial"/>
          <w:b/>
          <w:sz w:val="22"/>
          <w:szCs w:val="22"/>
          <w:lang w:eastAsia="zh-CN"/>
        </w:rPr>
        <w:t>报名表</w:t>
      </w:r>
    </w:p>
    <w:p w:rsidR="00EB267D" w:rsidRPr="00AC1F39" w:rsidRDefault="00EB267D">
      <w:pPr>
        <w:rPr>
          <w:rFonts w:asciiTheme="minorHAnsi" w:hAnsiTheme="minorHAnsi" w:cs="Arial"/>
          <w:b/>
          <w:sz w:val="22"/>
          <w:szCs w:val="22"/>
          <w:lang w:eastAsia="zh-CN"/>
        </w:rPr>
      </w:pPr>
    </w:p>
    <w:p w:rsidR="00EB267D" w:rsidRPr="00AC1F39" w:rsidRDefault="00EB267D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b/>
          <w:sz w:val="22"/>
          <w:szCs w:val="22"/>
        </w:rPr>
        <w:t>*</w:t>
      </w:r>
      <w:r w:rsidR="00573BA4" w:rsidRPr="00AC1F3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1F39">
        <w:rPr>
          <w:rFonts w:asciiTheme="minorHAnsi" w:hAnsiTheme="minorHAnsi" w:cs="Arial"/>
          <w:sz w:val="22"/>
          <w:szCs w:val="22"/>
        </w:rPr>
        <w:t xml:space="preserve">Entries open to Asian firms as well </w:t>
      </w:r>
      <w:r w:rsidR="00573BA4" w:rsidRPr="00AC1F39">
        <w:rPr>
          <w:rFonts w:asciiTheme="minorHAnsi" w:hAnsiTheme="minorHAnsi" w:cs="Arial"/>
          <w:sz w:val="22"/>
          <w:szCs w:val="22"/>
        </w:rPr>
        <w:t>Asian offices of non-Asian (international) law firms</w:t>
      </w:r>
    </w:p>
    <w:p w:rsidR="0000687B" w:rsidRPr="00AC1F39" w:rsidRDefault="0000687B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亚洲</w:t>
      </w:r>
      <w:r w:rsidR="00BB7C6A" w:rsidRPr="00AC1F39">
        <w:rPr>
          <w:rFonts w:asciiTheme="minorHAnsi" w:hAnsi="Arial" w:cs="Arial"/>
          <w:sz w:val="22"/>
          <w:szCs w:val="22"/>
          <w:lang w:eastAsia="zh-CN"/>
        </w:rPr>
        <w:t>律所以及国际律所在亚洲办公室均可参选</w:t>
      </w:r>
    </w:p>
    <w:p w:rsidR="00AC1F39" w:rsidRDefault="00AC1F39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>* Only one entry per law firm is allowed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一个律所只能提交一份报名材料</w:t>
      </w:r>
    </w:p>
    <w:p w:rsidR="00AC1F39" w:rsidRDefault="00AC1F39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* Firms must have </w:t>
      </w:r>
      <w:r w:rsidR="002E5894">
        <w:rPr>
          <w:rFonts w:asciiTheme="minorHAnsi" w:hAnsiTheme="minorHAnsi" w:cs="Arial"/>
          <w:sz w:val="22"/>
          <w:szCs w:val="22"/>
        </w:rPr>
        <w:t xml:space="preserve">10 or </w:t>
      </w:r>
      <w:r w:rsidRPr="00AC1F39">
        <w:rPr>
          <w:rFonts w:asciiTheme="minorHAnsi" w:hAnsiTheme="minorHAnsi" w:cs="Arial"/>
          <w:sz w:val="22"/>
          <w:szCs w:val="22"/>
        </w:rPr>
        <w:t>less pa</w:t>
      </w:r>
      <w:r w:rsidR="00AC1F39">
        <w:rPr>
          <w:rFonts w:asciiTheme="minorHAnsi" w:hAnsiTheme="minorHAnsi" w:cs="Arial"/>
          <w:sz w:val="22"/>
          <w:szCs w:val="22"/>
        </w:rPr>
        <w:t>rtners across its Asian offices</w:t>
      </w:r>
    </w:p>
    <w:p w:rsidR="00764255" w:rsidRDefault="00764255">
      <w:pPr>
        <w:rPr>
          <w:rFonts w:ascii="SimSun" w:eastAsia="SimSun" w:cs="SimSun"/>
          <w:color w:val="000000"/>
          <w:sz w:val="20"/>
          <w:szCs w:val="20"/>
        </w:rPr>
      </w:pPr>
      <w:r>
        <w:rPr>
          <w:rFonts w:ascii="SimSun" w:eastAsia="SimSun" w:cs="SimSun" w:hint="eastAsia"/>
          <w:color w:val="000000"/>
          <w:sz w:val="20"/>
          <w:szCs w:val="20"/>
        </w:rPr>
        <w:t>律所在亚洲区域必须只能有</w:t>
      </w:r>
      <w:r>
        <w:rPr>
          <w:rFonts w:ascii="SimSun" w:eastAsia="SimSun" w:cs="SimSun"/>
          <w:color w:val="000000"/>
          <w:sz w:val="20"/>
          <w:szCs w:val="20"/>
        </w:rPr>
        <w:t>10</w:t>
      </w:r>
      <w:r>
        <w:rPr>
          <w:rFonts w:ascii="SimSun" w:eastAsia="SimSun" w:cs="SimSun" w:hint="eastAsia"/>
          <w:color w:val="000000"/>
          <w:sz w:val="20"/>
          <w:szCs w:val="20"/>
        </w:rPr>
        <w:t>名以下合伙人</w:t>
      </w:r>
    </w:p>
    <w:p w:rsidR="00764255" w:rsidRDefault="00764255">
      <w:pPr>
        <w:rPr>
          <w:rFonts w:ascii="SimSun" w:eastAsia="SimSun" w:cs="SimSun"/>
          <w:color w:val="000000"/>
          <w:sz w:val="20"/>
          <w:szCs w:val="20"/>
        </w:rPr>
      </w:pPr>
    </w:p>
    <w:p w:rsidR="00EB267D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>* Deadline for submission is Friday, Dec</w:t>
      </w:r>
      <w:r w:rsidR="00AC1F39">
        <w:rPr>
          <w:rFonts w:asciiTheme="minorHAnsi" w:hAnsiTheme="minorHAnsi" w:cs="Arial"/>
          <w:sz w:val="22"/>
          <w:szCs w:val="22"/>
        </w:rPr>
        <w:t>.</w:t>
      </w:r>
      <w:r w:rsidRPr="00AC1F39">
        <w:rPr>
          <w:rFonts w:asciiTheme="minorHAnsi" w:hAnsiTheme="minorHAnsi" w:cs="Arial"/>
          <w:sz w:val="22"/>
          <w:szCs w:val="22"/>
        </w:rPr>
        <w:t xml:space="preserve"> 19, 2014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报名截止日期是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2014</w:t>
      </w:r>
      <w:r w:rsidRPr="00AC1F39">
        <w:rPr>
          <w:rFonts w:asciiTheme="minorHAnsi" w:hAnsi="Arial" w:cs="Arial"/>
          <w:sz w:val="22"/>
          <w:szCs w:val="22"/>
          <w:lang w:eastAsia="zh-CN"/>
        </w:rPr>
        <w:t>年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12</w:t>
      </w:r>
      <w:r w:rsidRPr="00AC1F39">
        <w:rPr>
          <w:rFonts w:asciiTheme="minorHAnsi" w:hAnsi="Arial" w:cs="Arial"/>
          <w:sz w:val="22"/>
          <w:szCs w:val="22"/>
          <w:lang w:eastAsia="zh-CN"/>
        </w:rPr>
        <w:t>月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19</w:t>
      </w:r>
      <w:r w:rsidRPr="00AC1F39">
        <w:rPr>
          <w:rFonts w:asciiTheme="minorHAnsi" w:hAnsi="Arial" w:cs="Arial"/>
          <w:sz w:val="22"/>
          <w:szCs w:val="22"/>
          <w:lang w:eastAsia="zh-CN"/>
        </w:rPr>
        <w:t>日</w:t>
      </w:r>
    </w:p>
    <w:p w:rsidR="00EB267D" w:rsidRPr="00AC1F39" w:rsidRDefault="00EB267D">
      <w:pPr>
        <w:rPr>
          <w:rFonts w:asciiTheme="minorHAnsi" w:hAnsiTheme="minorHAnsi" w:cs="Arial"/>
          <w:b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</w:rPr>
      </w:pPr>
      <w:r w:rsidRPr="00AC1F39">
        <w:rPr>
          <w:rFonts w:asciiTheme="minorHAnsi" w:hAnsiTheme="minorHAnsi" w:cs="Arial"/>
          <w:b/>
          <w:sz w:val="22"/>
          <w:szCs w:val="22"/>
          <w:highlight w:val="yellow"/>
        </w:rPr>
        <w:t xml:space="preserve">Basic </w:t>
      </w:r>
      <w:r w:rsidR="00ED2C7D" w:rsidRPr="00AC1F39">
        <w:rPr>
          <w:rFonts w:asciiTheme="minorHAnsi" w:hAnsiTheme="minorHAnsi" w:cs="Arial"/>
          <w:b/>
          <w:sz w:val="22"/>
          <w:szCs w:val="22"/>
          <w:highlight w:val="yellow"/>
        </w:rPr>
        <w:t>i</w:t>
      </w:r>
      <w:r w:rsidRPr="00AC1F39">
        <w:rPr>
          <w:rFonts w:asciiTheme="minorHAnsi" w:hAnsiTheme="minorHAnsi" w:cs="Arial"/>
          <w:b/>
          <w:sz w:val="22"/>
          <w:szCs w:val="22"/>
          <w:highlight w:val="yellow"/>
        </w:rPr>
        <w:t>nformation</w:t>
      </w:r>
    </w:p>
    <w:p w:rsidR="00573BA4" w:rsidRPr="00AC1F39" w:rsidRDefault="00BB7C6A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="Arial" w:cs="Arial"/>
          <w:b/>
          <w:sz w:val="22"/>
          <w:szCs w:val="22"/>
          <w:lang w:eastAsia="zh-CN"/>
        </w:rPr>
        <w:t>基本信息：</w:t>
      </w: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>Name of law firm: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律所名称：</w:t>
      </w:r>
    </w:p>
    <w:p w:rsidR="00AC1F39" w:rsidRDefault="00AC1F39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>Location of Asia office(s):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亚洲办公室地点：</w:t>
      </w:r>
    </w:p>
    <w:p w:rsidR="00AC1F39" w:rsidRDefault="00AC1F39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>Year established (in Asia for international law firms):</w:t>
      </w:r>
    </w:p>
    <w:p w:rsidR="00BB7C6A" w:rsidRPr="00AC1F39" w:rsidRDefault="004E1121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律所</w:t>
      </w:r>
      <w:r w:rsidR="00BB7C6A" w:rsidRPr="00AC1F39">
        <w:rPr>
          <w:rFonts w:asciiTheme="minorHAnsi" w:hAnsi="Arial" w:cs="Arial"/>
          <w:sz w:val="22"/>
          <w:szCs w:val="22"/>
          <w:lang w:eastAsia="zh-CN"/>
        </w:rPr>
        <w:t>建立</w:t>
      </w:r>
      <w:r w:rsidRPr="00AC1F39">
        <w:rPr>
          <w:rFonts w:asciiTheme="minorHAnsi" w:hAnsi="Arial" w:cs="Arial"/>
          <w:sz w:val="22"/>
          <w:szCs w:val="22"/>
          <w:lang w:eastAsia="zh-CN"/>
        </w:rPr>
        <w:t>时间</w:t>
      </w:r>
      <w:r w:rsidR="00BB7C6A" w:rsidRPr="00AC1F39">
        <w:rPr>
          <w:rFonts w:asciiTheme="minorHAnsi" w:hAnsi="Arial" w:cs="Arial"/>
          <w:sz w:val="22"/>
          <w:szCs w:val="22"/>
          <w:lang w:eastAsia="zh-CN"/>
        </w:rPr>
        <w:t>（国际律所请填写亚洲办公室的建立时间）：</w:t>
      </w:r>
    </w:p>
    <w:p w:rsidR="00AC1F39" w:rsidRDefault="00AC1F39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>Number of partners in Asia: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在亚洲的合伙人数量：</w:t>
      </w:r>
    </w:p>
    <w:p w:rsidR="00AC1F39" w:rsidRDefault="00AC1F39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Number of fee-earners in total in Asia: 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="Arial" w:cs="Arial"/>
          <w:sz w:val="22"/>
          <w:szCs w:val="22"/>
          <w:lang w:eastAsia="zh-CN"/>
        </w:rPr>
        <w:t>在亚洲的员工总数：</w:t>
      </w: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b/>
          <w:sz w:val="22"/>
          <w:szCs w:val="22"/>
          <w:highlight w:val="yellow"/>
        </w:rPr>
        <w:t>Mandatory questions</w:t>
      </w:r>
    </w:p>
    <w:p w:rsidR="00BB7C6A" w:rsidRPr="00AC1F39" w:rsidRDefault="00BB7C6A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="Arial" w:cs="Arial"/>
          <w:b/>
          <w:sz w:val="22"/>
          <w:szCs w:val="22"/>
          <w:lang w:eastAsia="zh-CN"/>
        </w:rPr>
        <w:t>必填问题：</w:t>
      </w: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1) 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New office openings </w:t>
      </w:r>
      <w:r w:rsidRPr="00AC1F39">
        <w:rPr>
          <w:rFonts w:asciiTheme="minorHAnsi" w:hAnsiTheme="minorHAnsi" w:cs="Arial"/>
          <w:sz w:val="22"/>
          <w:szCs w:val="22"/>
        </w:rPr>
        <w:t>since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 </w:t>
      </w:r>
      <w:r w:rsidRPr="00AC1F39">
        <w:rPr>
          <w:rFonts w:asciiTheme="minorHAnsi" w:hAnsiTheme="minorHAnsi" w:cs="Arial"/>
          <w:sz w:val="22"/>
          <w:szCs w:val="22"/>
        </w:rPr>
        <w:t>Nov</w:t>
      </w:r>
      <w:r w:rsidR="00F970F6" w:rsidRPr="00AC1F39">
        <w:rPr>
          <w:rFonts w:asciiTheme="minorHAnsi" w:hAnsiTheme="minorHAnsi" w:cs="Arial"/>
          <w:sz w:val="22"/>
          <w:szCs w:val="22"/>
        </w:rPr>
        <w:t>. 1, 201</w:t>
      </w:r>
      <w:r w:rsidR="00EB267D" w:rsidRPr="00AC1F39">
        <w:rPr>
          <w:rFonts w:asciiTheme="minorHAnsi" w:hAnsiTheme="minorHAnsi" w:cs="Arial"/>
          <w:sz w:val="22"/>
          <w:szCs w:val="22"/>
        </w:rPr>
        <w:t>3</w:t>
      </w:r>
      <w:r w:rsidRPr="00AC1F39">
        <w:rPr>
          <w:rFonts w:asciiTheme="minorHAnsi" w:hAnsiTheme="minorHAnsi" w:cs="Arial"/>
          <w:sz w:val="22"/>
          <w:szCs w:val="22"/>
        </w:rPr>
        <w:t xml:space="preserve"> (if any)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 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1</w:t>
      </w:r>
      <w:r w:rsidRPr="00AC1F39">
        <w:rPr>
          <w:rFonts w:asciiTheme="minorHAnsi" w:hAnsi="Arial" w:cs="Arial"/>
          <w:sz w:val="22"/>
          <w:szCs w:val="22"/>
          <w:lang w:eastAsia="zh-CN"/>
        </w:rPr>
        <w:t>）从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2013</w:t>
      </w:r>
      <w:r w:rsidRPr="00AC1F39">
        <w:rPr>
          <w:rFonts w:asciiTheme="minorHAnsi" w:hAnsi="Arial" w:cs="Arial"/>
          <w:sz w:val="22"/>
          <w:szCs w:val="22"/>
          <w:lang w:eastAsia="zh-CN"/>
        </w:rPr>
        <w:t>年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11</w:t>
      </w:r>
      <w:r w:rsidRPr="00AC1F39">
        <w:rPr>
          <w:rFonts w:asciiTheme="minorHAnsi" w:hAnsi="Arial" w:cs="Arial"/>
          <w:sz w:val="22"/>
          <w:szCs w:val="22"/>
          <w:lang w:eastAsia="zh-CN"/>
        </w:rPr>
        <w:t>月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1</w:t>
      </w:r>
      <w:r w:rsidRPr="00AC1F39">
        <w:rPr>
          <w:rFonts w:asciiTheme="minorHAnsi" w:hAnsi="Arial" w:cs="Arial"/>
          <w:sz w:val="22"/>
          <w:szCs w:val="22"/>
          <w:lang w:eastAsia="zh-CN"/>
        </w:rPr>
        <w:t>日起</w:t>
      </w:r>
      <w:r w:rsidR="004E1121" w:rsidRPr="00AC1F39">
        <w:rPr>
          <w:rFonts w:asciiTheme="minorHAnsi" w:hAnsi="Arial" w:cs="Arial"/>
          <w:sz w:val="22"/>
          <w:szCs w:val="22"/>
          <w:lang w:eastAsia="zh-CN"/>
        </w:rPr>
        <w:t>建立了哪些新办公室</w:t>
      </w:r>
      <w:r w:rsidRPr="00AC1F39">
        <w:rPr>
          <w:rFonts w:asciiTheme="minorHAnsi" w:hAnsi="Arial" w:cs="Arial"/>
          <w:sz w:val="22"/>
          <w:szCs w:val="22"/>
          <w:lang w:eastAsia="zh-CN"/>
        </w:rPr>
        <w:t>（如果有）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2) 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Major deals advised on in this time period 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2</w:t>
      </w:r>
      <w:r w:rsidRPr="00AC1F39">
        <w:rPr>
          <w:rFonts w:asciiTheme="minorHAnsi" w:hAnsi="Arial" w:cs="Arial"/>
          <w:sz w:val="22"/>
          <w:szCs w:val="22"/>
          <w:lang w:eastAsia="zh-CN"/>
        </w:rPr>
        <w:t>）在这段期间内参与了哪些重要交易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3) </w:t>
      </w:r>
      <w:r w:rsidR="00F970F6" w:rsidRPr="00AC1F39">
        <w:rPr>
          <w:rFonts w:asciiTheme="minorHAnsi" w:hAnsiTheme="minorHAnsi" w:cs="Arial"/>
          <w:sz w:val="22"/>
          <w:szCs w:val="22"/>
        </w:rPr>
        <w:t>Significant increase in headcount within this time period</w:t>
      </w:r>
    </w:p>
    <w:p w:rsidR="00BB7C6A" w:rsidRPr="00AC1F39" w:rsidRDefault="00BB7C6A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3</w:t>
      </w:r>
      <w:r w:rsidRPr="00AC1F39">
        <w:rPr>
          <w:rFonts w:asciiTheme="minorHAnsi" w:hAnsi="Arial" w:cs="Arial"/>
          <w:sz w:val="22"/>
          <w:szCs w:val="22"/>
          <w:lang w:eastAsia="zh-CN"/>
        </w:rPr>
        <w:t>）</w:t>
      </w:r>
      <w:r w:rsidR="006C3300" w:rsidRPr="00AC1F39">
        <w:rPr>
          <w:rFonts w:asciiTheme="minorHAnsi" w:hAnsi="Arial" w:cs="Arial"/>
          <w:sz w:val="22"/>
          <w:szCs w:val="22"/>
          <w:lang w:eastAsia="zh-CN"/>
        </w:rPr>
        <w:t>在这段期间内员工总数增长了多少？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4) </w:t>
      </w:r>
      <w:r w:rsidR="00F970F6" w:rsidRPr="00AC1F39">
        <w:rPr>
          <w:rFonts w:asciiTheme="minorHAnsi" w:hAnsiTheme="minorHAnsi" w:cs="Arial"/>
          <w:sz w:val="22"/>
          <w:szCs w:val="22"/>
        </w:rPr>
        <w:t>Increase in revenue (if you are at liberty to reveal the same)</w:t>
      </w:r>
    </w:p>
    <w:p w:rsidR="006C3300" w:rsidRPr="00AC1F39" w:rsidRDefault="006C3300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4</w:t>
      </w:r>
      <w:r w:rsidRPr="00AC1F39">
        <w:rPr>
          <w:rFonts w:asciiTheme="minorHAnsi" w:hAnsi="Arial" w:cs="Arial"/>
          <w:sz w:val="22"/>
          <w:szCs w:val="22"/>
          <w:lang w:eastAsia="zh-CN"/>
        </w:rPr>
        <w:t>）公司收入增长（如果允许透露）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5) </w:t>
      </w:r>
      <w:r w:rsidR="00F970F6" w:rsidRPr="00AC1F39">
        <w:rPr>
          <w:rFonts w:asciiTheme="minorHAnsi" w:hAnsiTheme="minorHAnsi" w:cs="Arial"/>
          <w:sz w:val="22"/>
          <w:szCs w:val="22"/>
        </w:rPr>
        <w:t>Other kinds of expansion</w:t>
      </w:r>
    </w:p>
    <w:p w:rsidR="006C3300" w:rsidRPr="00AC1F39" w:rsidRDefault="006C3300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5</w:t>
      </w:r>
      <w:r w:rsidRPr="00AC1F39">
        <w:rPr>
          <w:rFonts w:asciiTheme="minorHAnsi" w:hAnsi="Arial" w:cs="Arial"/>
          <w:sz w:val="22"/>
          <w:szCs w:val="22"/>
          <w:lang w:eastAsia="zh-CN"/>
        </w:rPr>
        <w:t>）其他方面的增长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</w:rPr>
      </w:pPr>
    </w:p>
    <w:p w:rsidR="009D00BC" w:rsidRPr="00AC1F39" w:rsidRDefault="00F970F6">
      <w:pPr>
        <w:rPr>
          <w:rFonts w:asciiTheme="minorHAnsi" w:hAnsiTheme="minorHAnsi" w:cs="Arial"/>
          <w:sz w:val="22"/>
          <w:szCs w:val="22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 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</w:rPr>
      </w:pP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b/>
          <w:sz w:val="22"/>
          <w:szCs w:val="22"/>
          <w:highlight w:val="yellow"/>
        </w:rPr>
        <w:t>Optional questions</w:t>
      </w:r>
    </w:p>
    <w:p w:rsidR="006C3300" w:rsidRPr="00AC1F39" w:rsidRDefault="006C3300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AC1F39">
        <w:rPr>
          <w:rFonts w:asciiTheme="minorHAnsi" w:hAnsi="Arial" w:cs="Arial"/>
          <w:b/>
          <w:sz w:val="22"/>
          <w:szCs w:val="22"/>
          <w:lang w:eastAsia="zh-CN"/>
        </w:rPr>
        <w:t>选答题：</w:t>
      </w:r>
    </w:p>
    <w:p w:rsidR="00573BA4" w:rsidRPr="00AC1F39" w:rsidRDefault="00573BA4">
      <w:pPr>
        <w:rPr>
          <w:rFonts w:asciiTheme="minorHAnsi" w:hAnsiTheme="minorHAnsi" w:cs="Arial"/>
          <w:b/>
          <w:sz w:val="22"/>
          <w:szCs w:val="22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1) 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What have been the main drivers behind your growth in the past 12 months? </w:t>
      </w:r>
    </w:p>
    <w:p w:rsidR="006C3300" w:rsidRPr="00AC1F39" w:rsidRDefault="006C3300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1</w:t>
      </w:r>
      <w:r w:rsidRPr="00AC1F39">
        <w:rPr>
          <w:rFonts w:asciiTheme="minorHAnsi" w:hAnsi="Arial" w:cs="Arial"/>
          <w:sz w:val="22"/>
          <w:szCs w:val="22"/>
          <w:lang w:eastAsia="zh-CN"/>
        </w:rPr>
        <w:t>）贵公司在过去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12</w:t>
      </w:r>
      <w:r w:rsidRPr="00AC1F39">
        <w:rPr>
          <w:rFonts w:asciiTheme="minorHAnsi" w:hAnsi="Arial" w:cs="Arial"/>
          <w:sz w:val="22"/>
          <w:szCs w:val="22"/>
          <w:lang w:eastAsia="zh-CN"/>
        </w:rPr>
        <w:t>个月内增长的主要原因是？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2) </w:t>
      </w:r>
      <w:r w:rsidR="00F970F6" w:rsidRPr="00AC1F39">
        <w:rPr>
          <w:rFonts w:asciiTheme="minorHAnsi" w:hAnsiTheme="minorHAnsi" w:cs="Arial"/>
          <w:sz w:val="22"/>
          <w:szCs w:val="22"/>
        </w:rPr>
        <w:t>How would you describe your strategy for growth?</w:t>
      </w:r>
    </w:p>
    <w:p w:rsidR="006C3300" w:rsidRPr="00AC1F39" w:rsidRDefault="006C3300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2</w:t>
      </w:r>
      <w:r w:rsidRPr="00AC1F39">
        <w:rPr>
          <w:rFonts w:asciiTheme="minorHAnsi" w:hAnsi="Arial" w:cs="Arial"/>
          <w:sz w:val="22"/>
          <w:szCs w:val="22"/>
          <w:lang w:eastAsia="zh-CN"/>
        </w:rPr>
        <w:t>）贵公司增长的策略是什么？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3) </w:t>
      </w:r>
      <w:r w:rsidR="00F970F6" w:rsidRPr="00AC1F39">
        <w:rPr>
          <w:rFonts w:asciiTheme="minorHAnsi" w:hAnsiTheme="minorHAnsi" w:cs="Arial"/>
          <w:sz w:val="22"/>
          <w:szCs w:val="22"/>
        </w:rPr>
        <w:t>Have there been in changes in business conditions to your advantage?</w:t>
      </w:r>
    </w:p>
    <w:p w:rsidR="006C3300" w:rsidRPr="00AC1F39" w:rsidRDefault="006C3300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3</w:t>
      </w:r>
      <w:r w:rsidRPr="00AC1F39">
        <w:rPr>
          <w:rFonts w:asciiTheme="minorHAnsi" w:hAnsi="Arial" w:cs="Arial"/>
          <w:sz w:val="22"/>
          <w:szCs w:val="22"/>
          <w:lang w:eastAsia="zh-CN"/>
        </w:rPr>
        <w:t>）</w:t>
      </w:r>
      <w:r w:rsidR="004E1121" w:rsidRPr="00AC1F39">
        <w:rPr>
          <w:rFonts w:asciiTheme="minorHAnsi" w:hAnsi="Arial" w:cs="Arial"/>
          <w:sz w:val="22"/>
          <w:szCs w:val="22"/>
          <w:lang w:eastAsia="zh-CN"/>
        </w:rPr>
        <w:t>业务情况有哪些方面的改善？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9D00BC" w:rsidRPr="00AC1F39" w:rsidRDefault="00573BA4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4) 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Who have been the key members of your team in this phase? </w:t>
      </w:r>
      <w:r w:rsidR="00F970F6" w:rsidRPr="00AC1F39">
        <w:rPr>
          <w:rFonts w:asciiTheme="minorHAnsi" w:hAnsiTheme="minorHAnsi" w:cs="Arial"/>
          <w:sz w:val="22"/>
          <w:szCs w:val="22"/>
          <w:lang w:eastAsia="zh-CN"/>
        </w:rPr>
        <w:t>Why?</w:t>
      </w:r>
    </w:p>
    <w:p w:rsidR="004E1121" w:rsidRPr="00AC1F39" w:rsidRDefault="004E1121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4</w:t>
      </w:r>
      <w:r w:rsidRPr="00AC1F39">
        <w:rPr>
          <w:rFonts w:asciiTheme="minorHAnsi" w:hAnsi="Arial" w:cs="Arial"/>
          <w:sz w:val="22"/>
          <w:szCs w:val="22"/>
          <w:lang w:eastAsia="zh-CN"/>
        </w:rPr>
        <w:t>）在业务情况改善的过程中，哪些人起到了关键作用？</w:t>
      </w:r>
    </w:p>
    <w:p w:rsidR="009D00BC" w:rsidRPr="00AC1F39" w:rsidRDefault="009D00BC">
      <w:pPr>
        <w:rPr>
          <w:rFonts w:asciiTheme="minorHAnsi" w:hAnsiTheme="minorHAnsi" w:cs="Arial"/>
          <w:sz w:val="22"/>
          <w:szCs w:val="22"/>
          <w:lang w:eastAsia="zh-CN"/>
        </w:rPr>
      </w:pPr>
    </w:p>
    <w:p w:rsidR="00F970F6" w:rsidRPr="00AC1F39" w:rsidRDefault="00573BA4" w:rsidP="00ED2C7D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</w:rPr>
        <w:t xml:space="preserve">5) </w:t>
      </w:r>
      <w:r w:rsidR="00F970F6" w:rsidRPr="00AC1F39">
        <w:rPr>
          <w:rFonts w:asciiTheme="minorHAnsi" w:hAnsiTheme="minorHAnsi" w:cs="Arial"/>
          <w:sz w:val="22"/>
          <w:szCs w:val="22"/>
        </w:rPr>
        <w:t xml:space="preserve">What do the next 12 months </w:t>
      </w:r>
      <w:r w:rsidRPr="00AC1F39">
        <w:rPr>
          <w:rFonts w:asciiTheme="minorHAnsi" w:hAnsiTheme="minorHAnsi" w:cs="Arial"/>
          <w:sz w:val="22"/>
          <w:szCs w:val="22"/>
        </w:rPr>
        <w:t xml:space="preserve">hold </w:t>
      </w:r>
      <w:r w:rsidR="00F970F6" w:rsidRPr="00AC1F39">
        <w:rPr>
          <w:rFonts w:asciiTheme="minorHAnsi" w:hAnsiTheme="minorHAnsi" w:cs="Arial"/>
          <w:sz w:val="22"/>
          <w:szCs w:val="22"/>
        </w:rPr>
        <w:t>for your firm?</w:t>
      </w:r>
    </w:p>
    <w:p w:rsidR="004E1121" w:rsidRPr="00AC1F39" w:rsidRDefault="004E1121" w:rsidP="00ED2C7D">
      <w:pPr>
        <w:rPr>
          <w:rFonts w:asciiTheme="minorHAnsi" w:hAnsiTheme="minorHAnsi" w:cs="Arial"/>
          <w:sz w:val="22"/>
          <w:szCs w:val="22"/>
          <w:lang w:eastAsia="zh-CN"/>
        </w:rPr>
      </w:pPr>
      <w:r w:rsidRPr="00AC1F39">
        <w:rPr>
          <w:rFonts w:asciiTheme="minorHAnsi" w:hAnsiTheme="minorHAnsi" w:cs="Arial"/>
          <w:sz w:val="22"/>
          <w:szCs w:val="22"/>
          <w:lang w:eastAsia="zh-CN"/>
        </w:rPr>
        <w:t>5</w:t>
      </w:r>
      <w:r w:rsidRPr="00AC1F39">
        <w:rPr>
          <w:rFonts w:asciiTheme="minorHAnsi" w:hAnsi="Arial" w:cs="Arial"/>
          <w:sz w:val="22"/>
          <w:szCs w:val="22"/>
          <w:lang w:eastAsia="zh-CN"/>
        </w:rPr>
        <w:t>）贵公司在未来</w:t>
      </w:r>
      <w:r w:rsidRPr="00AC1F39">
        <w:rPr>
          <w:rFonts w:asciiTheme="minorHAnsi" w:hAnsiTheme="minorHAnsi" w:cs="Arial"/>
          <w:sz w:val="22"/>
          <w:szCs w:val="22"/>
          <w:lang w:eastAsia="zh-CN"/>
        </w:rPr>
        <w:t>12</w:t>
      </w:r>
      <w:r w:rsidRPr="00AC1F39">
        <w:rPr>
          <w:rFonts w:asciiTheme="minorHAnsi" w:hAnsi="Arial" w:cs="Arial"/>
          <w:sz w:val="22"/>
          <w:szCs w:val="22"/>
          <w:lang w:eastAsia="zh-CN"/>
        </w:rPr>
        <w:t>个月有哪些展望？</w:t>
      </w:r>
    </w:p>
    <w:sectPr w:rsidR="004E1121" w:rsidRPr="00AC1F39" w:rsidSect="009D00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36" w:rsidRDefault="00173336">
      <w:r>
        <w:separator/>
      </w:r>
    </w:p>
  </w:endnote>
  <w:endnote w:type="continuationSeparator" w:id="0">
    <w:p w:rsidR="00173336" w:rsidRDefault="0017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36" w:rsidRDefault="00173336">
      <w:r>
        <w:separator/>
      </w:r>
    </w:p>
  </w:footnote>
  <w:footnote w:type="continuationSeparator" w:id="0">
    <w:p w:rsidR="00173336" w:rsidRDefault="00173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67D"/>
    <w:rsid w:val="0000687B"/>
    <w:rsid w:val="00032490"/>
    <w:rsid w:val="0011577D"/>
    <w:rsid w:val="00173336"/>
    <w:rsid w:val="001F73EC"/>
    <w:rsid w:val="00220B4A"/>
    <w:rsid w:val="002A4D33"/>
    <w:rsid w:val="002E5894"/>
    <w:rsid w:val="004E1121"/>
    <w:rsid w:val="00573BA4"/>
    <w:rsid w:val="006C3300"/>
    <w:rsid w:val="00764255"/>
    <w:rsid w:val="00927299"/>
    <w:rsid w:val="009574DD"/>
    <w:rsid w:val="009A2919"/>
    <w:rsid w:val="009D00BC"/>
    <w:rsid w:val="00AC1F39"/>
    <w:rsid w:val="00BB7C6A"/>
    <w:rsid w:val="00DD4A44"/>
    <w:rsid w:val="00EB267D"/>
    <w:rsid w:val="00ED2C7D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7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2014-11-14T09:38:00Z</dcterms:created>
  <dcterms:modified xsi:type="dcterms:W3CDTF">2014-11-20T07:01:00Z</dcterms:modified>
</cp:coreProperties>
</file>