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9C11E8" w:rsidRDefault="003B0245" w:rsidP="009C11E8">
      <w:pPr>
        <w:pStyle w:val="Title"/>
        <w:spacing w:after="240"/>
        <w:jc w:val="center"/>
        <w:rPr>
          <w:sz w:val="44"/>
        </w:rPr>
      </w:pPr>
      <w:r>
        <w:rPr>
          <w:noProof/>
          <w:sz w:val="56"/>
        </w:rPr>
        <w:drawing>
          <wp:inline distT="0" distB="0" distL="0" distR="0">
            <wp:extent cx="1272540" cy="1839104"/>
            <wp:effectExtent l="0" t="0" r="3810" b="889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M&amp;A Rankings 2018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491" cy="18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7269456"/>
      <w:r>
        <w:rPr>
          <w:sz w:val="56"/>
        </w:rPr>
        <w:br/>
      </w:r>
      <w:r w:rsidR="003F32CA" w:rsidRPr="009C11E8">
        <w:rPr>
          <w:sz w:val="44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C21FA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1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bookmarkStart w:id="1" w:name="_GoBack"/>
            <w:bookmarkEnd w:id="1"/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>July 27, 2018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:rsidTr="005673F7">
        <w:tc>
          <w:tcPr>
            <w:tcW w:w="1850" w:type="pct"/>
            <w:vAlign w:val="bottom"/>
          </w:tcPr>
          <w:p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:rsidR="009C11E8" w:rsidRPr="000A6E0A" w:rsidRDefault="0041504E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70F73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41504E" w:rsidP="00130E19">
          <w:pPr>
            <w:spacing w:after="120" w:line="240" w:lineRule="auto"/>
          </w:pPr>
        </w:p>
      </w:sdtContent>
    </w:sdt>
    <w:p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68FADA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41504E" w:rsidP="00130E19">
          <w:pPr>
            <w:spacing w:after="120" w:line="240" w:lineRule="auto"/>
          </w:pPr>
        </w:p>
      </w:sdtContent>
    </w:sdt>
    <w:p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1D7342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4617F4" w:rsidRDefault="0041504E" w:rsidP="004617F4">
          <w:pPr>
            <w:spacing w:after="120" w:line="240" w:lineRule="auto"/>
          </w:pPr>
        </w:p>
      </w:sdtContent>
    </w:sdt>
    <w:p w:rsidR="001E202B" w:rsidRDefault="00AB3A06" w:rsidP="00AB3A06">
      <w:pPr>
        <w:pStyle w:val="FormHeading"/>
      </w:pPr>
      <w:r>
        <w:t>Notable arrivals/departures since July 1, 201</w:t>
      </w:r>
      <w:r w:rsidR="008F2844">
        <w:t>7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0B712E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30E19" w:rsidRDefault="0041504E"/>
      </w:sdtContent>
    </w:sdt>
    <w:p w:rsidR="00130E19" w:rsidRDefault="00130E19">
      <w:r>
        <w:br w:type="page"/>
      </w:r>
    </w:p>
    <w:p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:rsidR="00130E19" w:rsidRPr="00130E19" w:rsidRDefault="00130E19" w:rsidP="00C37B57">
      <w:pPr>
        <w:pStyle w:val="Body1"/>
      </w:pPr>
      <w:r>
        <w:t>Please list up to TEN key matters (closed or ongoing) since July 1, 201</w:t>
      </w:r>
      <w:r w:rsidR="0091643D">
        <w:t>7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E864D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41504E" w:rsidP="00CF7EB6">
          <w:pPr>
            <w:spacing w:after="240" w:line="240" w:lineRule="auto"/>
          </w:pPr>
        </w:p>
      </w:sdtContent>
    </w:sdt>
    <w:p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898B7B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41504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01CC6" w:rsidRPr="0019779F" w:rsidRDefault="008C58C1" w:rsidP="00801CC6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DB88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1504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5932A5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1504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593CB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1504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6A0A43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1504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8BD7FF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1504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EDE2FB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1504E" w:rsidP="00CF7EB6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154D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FFB36B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B95D1F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FBDD68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E78277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890DF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8BBEC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2DBEDB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BAA9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E57709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0E3AC9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DB7577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EDF976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CEE535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E62B32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8728FC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31C8D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3A09F6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F525AD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223547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92D55D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3E987A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704758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304389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C55C5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CC81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14D53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038A8F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EEF03D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24975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D1F7AB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F45B6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CBC9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4278A7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E67CE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9A3714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62597D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94236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822AEF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22558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48816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CEB09F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43B163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C59D6C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1726F0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0EB9D0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07C79D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25082E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31D6C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3A7FC3A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0FE631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5CBF7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CE8345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B9C89E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DC3AA2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BB5CB6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3B15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73AA2E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5F0F50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B57901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76D9C3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63FB24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A69DB70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F304F6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25BFFD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3E8B6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61557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76E54A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F0730B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9E32D6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F12F89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lastRenderedPageBreak/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EA9F23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1504E" w:rsidP="008B5070">
          <w:pPr>
            <w:spacing w:after="240" w:line="240" w:lineRule="auto"/>
          </w:pPr>
        </w:p>
      </w:sdtContent>
    </w:sdt>
    <w:p w:rsidR="001E202B" w:rsidRPr="00B740DA" w:rsidRDefault="000A6E0A" w:rsidP="008B5070">
      <w:pPr>
        <w:pStyle w:val="Name"/>
      </w:pPr>
      <w:r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0A6E0A">
            <w:r>
              <w:t>NOTE: Clearly mark CONFIDENTIAL next to the names that are not publishable</w:t>
            </w: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new Corporate/M&amp;A client wins since July 1, 201</w:t>
            </w:r>
            <w:r w:rsidR="0091643D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515EE1">
            <w:r>
              <w:t>NOTE: Clearly mark CONFIDENTIAL next to the names that are not publishable</w:t>
            </w: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1E202B" w:rsidRDefault="001E202B" w:rsidP="000A6E0A">
      <w:pPr>
        <w:spacing w:before="320"/>
      </w:pPr>
    </w:p>
    <w:sectPr w:rsidR="001E202B" w:rsidSect="00924CF7">
      <w:headerReference w:type="default" r:id="rId12"/>
      <w:footerReference w:type="default" r:id="rId13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4E" w:rsidRDefault="0041504E">
      <w:pPr>
        <w:spacing w:after="0" w:line="240" w:lineRule="auto"/>
      </w:pPr>
      <w:r>
        <w:separator/>
      </w:r>
    </w:p>
  </w:endnote>
  <w:endnote w:type="continuationSeparator" w:id="0">
    <w:p w:rsidR="0041504E" w:rsidRDefault="0041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39"/>
                            <w:gridCol w:w="2222"/>
                          </w:tblGrid>
                          <w:tr w:rsidR="008C58C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2018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39"/>
                      <w:gridCol w:w="2222"/>
                    </w:tblGrid>
                    <w:tr w:rsidR="008C58C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2018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4E" w:rsidRDefault="0041504E">
      <w:pPr>
        <w:spacing w:after="0" w:line="240" w:lineRule="auto"/>
      </w:pPr>
      <w:r>
        <w:separator/>
      </w:r>
    </w:p>
  </w:footnote>
  <w:footnote w:type="continuationSeparator" w:id="0">
    <w:p w:rsidR="0041504E" w:rsidRDefault="0041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C1" w:rsidRDefault="008C58C1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A6E0A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E13E2"/>
    <w:rsid w:val="00645433"/>
    <w:rsid w:val="00702159"/>
    <w:rsid w:val="0071106A"/>
    <w:rsid w:val="00755055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70F6"/>
    <w:rsid w:val="00C37B57"/>
    <w:rsid w:val="00C44381"/>
    <w:rsid w:val="00C56B4B"/>
    <w:rsid w:val="00CD6579"/>
    <w:rsid w:val="00CD7A5D"/>
    <w:rsid w:val="00CF7EB6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F450C9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B81A8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wena.muniz@thomsonreuter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063391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1E8CB-6B84-40F5-8C57-F9B874C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Technology &amp; Ops)</cp:lastModifiedBy>
  <cp:revision>9</cp:revision>
  <dcterms:created xsi:type="dcterms:W3CDTF">2018-06-20T06:32:00Z</dcterms:created>
  <dcterms:modified xsi:type="dcterms:W3CDTF">2018-06-27T03:34:00Z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