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465FCE7B" w:rsidR="00821088" w:rsidRPr="008310D4" w:rsidRDefault="009B70BC"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2023</w:t>
      </w:r>
      <w:r w:rsidR="00644DB9" w:rsidRPr="00644DB9">
        <w:rPr>
          <w:rFonts w:asciiTheme="minorHAnsi" w:hAnsiTheme="minorHAnsi" w:cs="Arial"/>
          <w:b/>
          <w:color w:val="FF8000"/>
          <w:sz w:val="40"/>
          <w:szCs w:val="28"/>
          <w:lang w:eastAsia="en-US"/>
        </w:rPr>
        <w:t xml:space="preserve"> ALB China Regional Ranking: </w:t>
      </w:r>
      <w:r w:rsidR="00E97C10">
        <w:rPr>
          <w:rFonts w:asciiTheme="minorHAnsi" w:hAnsiTheme="minorHAnsi" w:cs="Arial"/>
          <w:b/>
          <w:color w:val="FF8000"/>
          <w:sz w:val="40"/>
          <w:szCs w:val="28"/>
          <w:lang w:eastAsia="en-US"/>
        </w:rPr>
        <w:t>Yangtze River Delta</w:t>
      </w:r>
      <w:r w:rsidR="00644DB9" w:rsidRPr="00644DB9">
        <w:rPr>
          <w:rFonts w:asciiTheme="minorHAnsi" w:hAnsiTheme="minorHAnsi" w:cs="Arial"/>
          <w:b/>
          <w:color w:val="FF8000"/>
          <w:sz w:val="40"/>
          <w:szCs w:val="28"/>
          <w:lang w:eastAsia="en-US"/>
        </w:rPr>
        <w:t xml:space="preserve"> Rising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0808FEC3" w:rsidR="00821088" w:rsidRPr="008310D4" w:rsidRDefault="009B70BC" w:rsidP="00096E07">
      <w:pPr>
        <w:spacing w:after="200" w:line="276" w:lineRule="auto"/>
        <w:jc w:val="center"/>
        <w:rPr>
          <w:rFonts w:asciiTheme="minorHAnsi" w:hAnsiTheme="minorHAnsi" w:cs="Arial"/>
          <w:b/>
          <w:color w:val="FF8000"/>
          <w:sz w:val="40"/>
          <w:szCs w:val="28"/>
        </w:rPr>
      </w:pPr>
      <w:r>
        <w:rPr>
          <w:rFonts w:asciiTheme="minorHAnsi" w:hAnsiTheme="minorHAnsi" w:cs="Arial" w:hint="eastAsia"/>
          <w:b/>
          <w:color w:val="FF8000"/>
          <w:sz w:val="40"/>
          <w:szCs w:val="28"/>
        </w:rPr>
        <w:t>2023</w:t>
      </w:r>
      <w:r w:rsidR="007C593E" w:rsidRPr="00E22E08">
        <w:rPr>
          <w:rFonts w:asciiTheme="minorHAnsi" w:hAnsiTheme="minorHAnsi" w:cs="Arial" w:hint="eastAsia"/>
          <w:b/>
          <w:color w:val="FF8000"/>
          <w:sz w:val="40"/>
          <w:szCs w:val="28"/>
        </w:rPr>
        <w:t xml:space="preserve"> ALB China </w:t>
      </w:r>
      <w:r w:rsidR="007C593E" w:rsidRPr="00E22E08">
        <w:rPr>
          <w:rFonts w:asciiTheme="minorHAnsi" w:hAnsiTheme="minorHAnsi" w:cs="Arial" w:hint="eastAsia"/>
          <w:b/>
          <w:color w:val="FF8000"/>
          <w:sz w:val="40"/>
          <w:szCs w:val="28"/>
        </w:rPr>
        <w:t>区域市场排名：</w:t>
      </w:r>
      <w:r w:rsidR="00E97C10">
        <w:rPr>
          <w:rFonts w:asciiTheme="minorHAnsi" w:hAnsiTheme="minorHAnsi" w:cs="Arial" w:hint="eastAsia"/>
          <w:b/>
          <w:color w:val="FF8000"/>
          <w:sz w:val="40"/>
          <w:szCs w:val="28"/>
        </w:rPr>
        <w:t>长三角</w:t>
      </w:r>
      <w:r w:rsidR="007C593E" w:rsidRPr="00E22E08">
        <w:rPr>
          <w:rFonts w:asciiTheme="minorHAnsi" w:hAnsiTheme="minorHAnsi" w:cs="Arial" w:hint="eastAsia"/>
          <w:b/>
          <w:color w:val="FF8000"/>
          <w:sz w:val="40"/>
          <w:szCs w:val="28"/>
        </w:rPr>
        <w:t>地区律师新星</w:t>
      </w:r>
      <w:r w:rsidR="00C3366A" w:rsidRPr="00E22E08">
        <w:rPr>
          <w:rFonts w:asciiTheme="minorHAnsi" w:hAnsiTheme="minorHAnsi" w:cs="Arial" w:hint="eastAsia"/>
          <w:b/>
          <w:color w:val="FF8000"/>
          <w:sz w:val="40"/>
          <w:szCs w:val="28"/>
        </w:rPr>
        <w:t>报名</w:t>
      </w:r>
      <w:r w:rsidR="00096E07" w:rsidRPr="00E22E08">
        <w:rPr>
          <w:rFonts w:asciiTheme="minorHAnsi" w:hAnsiTheme="minorHAnsi" w:cs="Arial" w:hint="eastAsia"/>
          <w:b/>
          <w:color w:val="FF8000"/>
          <w:sz w:val="40"/>
          <w:szCs w:val="28"/>
        </w:rPr>
        <w:t>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149666E7" w14:textId="63613DBF" w:rsidR="00196A79" w:rsidRPr="0027582D" w:rsidRDefault="00196A79" w:rsidP="00196A79">
            <w:pPr>
              <w:rPr>
                <w:rFonts w:eastAsia="SimSun" w:cstheme="minorHAnsi"/>
              </w:rPr>
            </w:pPr>
            <w:r w:rsidRPr="00914F92">
              <w:rPr>
                <w:rFonts w:eastAsia="SimSun" w:cstheme="minorHAnsi"/>
              </w:rPr>
              <w:t>*</w:t>
            </w:r>
            <w:r w:rsidRPr="0027582D">
              <w:rPr>
                <w:rFonts w:eastAsia="SimSun" w:cstheme="minorHAnsi"/>
              </w:rPr>
              <w:t xml:space="preserve"> This ranking opens to law firms headquartered in </w:t>
            </w:r>
            <w:r w:rsidR="00E97C10">
              <w:rPr>
                <w:rFonts w:eastAsia="SimSun" w:cstheme="minorHAnsi"/>
              </w:rPr>
              <w:t>Shanghai, Jiangsu, Zhejiang, Anhui</w:t>
            </w:r>
            <w:r w:rsidR="007E000F">
              <w:rPr>
                <w:rFonts w:eastAsia="SimSun" w:cstheme="minorHAnsi"/>
              </w:rPr>
              <w:t>(</w:t>
            </w:r>
            <w:r w:rsidR="007E000F">
              <w:rPr>
                <w:rFonts w:hint="eastAsia"/>
              </w:rPr>
              <w:t>hereafter refers to</w:t>
            </w:r>
            <w:r w:rsidR="007E000F">
              <w:t xml:space="preserve"> </w:t>
            </w:r>
            <w:r w:rsidR="007E000F">
              <w:rPr>
                <w:rFonts w:eastAsiaTheme="minorEastAsia"/>
                <w:lang w:eastAsia="zh-CN"/>
              </w:rPr>
              <w:t>“</w:t>
            </w:r>
            <w:r w:rsidR="00E97C10">
              <w:rPr>
                <w:rFonts w:eastAsiaTheme="minorEastAsia"/>
                <w:lang w:eastAsia="zh-CN"/>
              </w:rPr>
              <w:t>Yangtze River Delta</w:t>
            </w:r>
            <w:r w:rsidR="007E000F">
              <w:rPr>
                <w:rFonts w:eastAsiaTheme="minorEastAsia"/>
                <w:lang w:eastAsia="zh-CN"/>
              </w:rPr>
              <w:t>”</w:t>
            </w:r>
            <w:r w:rsidR="007E000F">
              <w:rPr>
                <w:rFonts w:eastAsia="SimSun" w:cstheme="minorHAnsi"/>
              </w:rPr>
              <w:t>)</w:t>
            </w:r>
            <w:r w:rsidRPr="0027582D">
              <w:rPr>
                <w:rFonts w:eastAsia="SimSun" w:cstheme="minorHAnsi"/>
              </w:rPr>
              <w:t>; law firms which headquartered in other provinces with branches/offices in</w:t>
            </w:r>
            <w:r w:rsidR="007E000F">
              <w:rPr>
                <w:rFonts w:eastAsia="SimSun" w:cstheme="minorHAnsi"/>
              </w:rPr>
              <w:t xml:space="preserve"> </w:t>
            </w:r>
            <w:r w:rsidR="00E97C10">
              <w:rPr>
                <w:rFonts w:eastAsia="SimSun" w:cstheme="minorHAnsi"/>
              </w:rPr>
              <w:t>Yangtze River Delta</w:t>
            </w:r>
            <w:r w:rsidRPr="0027582D">
              <w:rPr>
                <w:rFonts w:eastAsia="SimSun" w:cstheme="minorHAnsi"/>
              </w:rPr>
              <w:t xml:space="preserve">; and the international law firms with offices in </w:t>
            </w:r>
            <w:r w:rsidR="00E97C10">
              <w:rPr>
                <w:rFonts w:eastAsia="SimSun" w:cstheme="minorHAnsi"/>
              </w:rPr>
              <w:t>Yangtze River Delta</w:t>
            </w:r>
            <w:r w:rsidRPr="0027582D">
              <w:rPr>
                <w:rFonts w:eastAsia="SimSun" w:cstheme="minorHAnsi"/>
              </w:rPr>
              <w:t>.</w:t>
            </w:r>
          </w:p>
          <w:p w14:paraId="68F67B44" w14:textId="32DBCD99" w:rsidR="00196A79" w:rsidRPr="0027582D" w:rsidRDefault="00196A79" w:rsidP="00196A79">
            <w:pPr>
              <w:rPr>
                <w:rFonts w:eastAsia="SimSun" w:cstheme="minorHAnsi"/>
                <w:lang w:eastAsia="zh-CN"/>
              </w:rPr>
            </w:pPr>
            <w:r w:rsidRPr="0027582D">
              <w:rPr>
                <w:rFonts w:eastAsia="SimSun" w:cstheme="minorHAnsi" w:hint="eastAsia"/>
                <w:lang w:eastAsia="zh-CN"/>
              </w:rPr>
              <w:t>总部设立于</w:t>
            </w:r>
            <w:r w:rsidR="00E97C10">
              <w:rPr>
                <w:rFonts w:eastAsia="SimSun" w:cstheme="minorHAnsi" w:hint="eastAsia"/>
                <w:lang w:eastAsia="zh-CN"/>
              </w:rPr>
              <w:t>上海市、江苏省、浙江省、安徽省</w:t>
            </w:r>
            <w:r w:rsidR="001F49A9">
              <w:rPr>
                <w:rFonts w:eastAsia="SimSun" w:cstheme="minorHAnsi" w:hint="eastAsia"/>
                <w:lang w:eastAsia="zh-CN"/>
              </w:rPr>
              <w:t>（以下简称“</w:t>
            </w:r>
            <w:r w:rsidR="00E97C10">
              <w:rPr>
                <w:rFonts w:eastAsia="SimSun" w:cstheme="minorHAnsi" w:hint="eastAsia"/>
                <w:lang w:eastAsia="zh-CN"/>
              </w:rPr>
              <w:t>长三角</w:t>
            </w:r>
            <w:r w:rsidR="007E000F">
              <w:rPr>
                <w:rFonts w:eastAsia="SimSun" w:cstheme="minorHAnsi" w:hint="eastAsia"/>
                <w:lang w:eastAsia="zh-CN"/>
              </w:rPr>
              <w:t>地区</w:t>
            </w:r>
            <w:r w:rsidR="001F49A9">
              <w:rPr>
                <w:rFonts w:eastAsia="SimSun" w:cstheme="minorHAnsi" w:hint="eastAsia"/>
                <w:lang w:eastAsia="zh-CN"/>
              </w:rPr>
              <w:t>”）</w:t>
            </w:r>
            <w:r w:rsidRPr="0027582D">
              <w:rPr>
                <w:rFonts w:eastAsia="SimSun" w:cstheme="minorHAnsi" w:hint="eastAsia"/>
                <w:lang w:eastAsia="zh-CN"/>
              </w:rPr>
              <w:t>的律师事务所，或在</w:t>
            </w:r>
            <w:r w:rsidR="00E97C10">
              <w:rPr>
                <w:rFonts w:eastAsia="SimSun" w:cstheme="minorHAnsi" w:hint="eastAsia"/>
                <w:lang w:eastAsia="zh-CN"/>
              </w:rPr>
              <w:t>长三角</w:t>
            </w:r>
            <w:r w:rsidR="007E000F">
              <w:rPr>
                <w:rFonts w:eastAsia="SimSun" w:cstheme="minorHAnsi" w:hint="eastAsia"/>
                <w:lang w:eastAsia="zh-CN"/>
              </w:rPr>
              <w:t>地区</w:t>
            </w:r>
            <w:r w:rsidRPr="0027582D">
              <w:rPr>
                <w:rFonts w:eastAsia="SimSun" w:cstheme="minorHAnsi" w:hint="eastAsia"/>
                <w:lang w:eastAsia="zh-CN"/>
              </w:rPr>
              <w:t>设有分所</w:t>
            </w:r>
            <w:r w:rsidRPr="0027582D">
              <w:rPr>
                <w:rFonts w:eastAsia="SimSun" w:cstheme="minorHAnsi"/>
                <w:lang w:eastAsia="zh-CN"/>
              </w:rPr>
              <w:t>/</w:t>
            </w:r>
            <w:r w:rsidRPr="0027582D">
              <w:rPr>
                <w:rFonts w:eastAsia="SimSun" w:cstheme="minorHAnsi" w:hint="eastAsia"/>
                <w:lang w:eastAsia="zh-CN"/>
              </w:rPr>
              <w:t>办公室的总部设立于其他省的律师事务所，以及在</w:t>
            </w:r>
            <w:r w:rsidR="00E97C10">
              <w:rPr>
                <w:rFonts w:eastAsia="SimSun" w:cstheme="minorHAnsi" w:hint="eastAsia"/>
                <w:lang w:eastAsia="zh-CN"/>
              </w:rPr>
              <w:t>长三角</w:t>
            </w:r>
            <w:r w:rsidR="007E000F">
              <w:rPr>
                <w:rFonts w:eastAsia="SimSun" w:cstheme="minorHAnsi" w:hint="eastAsia"/>
                <w:lang w:eastAsia="zh-CN"/>
              </w:rPr>
              <w:t>地区</w:t>
            </w:r>
            <w:r w:rsidRPr="0027582D">
              <w:rPr>
                <w:rFonts w:eastAsia="SimSun" w:cstheme="minorHAnsi" w:hint="eastAsia"/>
                <w:lang w:eastAsia="zh-CN"/>
              </w:rPr>
              <w:t>设有办公室的外资所，可参与本次排名。</w:t>
            </w:r>
          </w:p>
          <w:p w14:paraId="7866A35F" w14:textId="2CAF0D9D" w:rsidR="00196A79" w:rsidRDefault="00196A79" w:rsidP="00B92047">
            <w:pPr>
              <w:rPr>
                <w:rFonts w:eastAsia="SimSun" w:cstheme="minorHAnsi"/>
                <w:lang w:eastAsia="zh-CN"/>
              </w:rPr>
            </w:pPr>
          </w:p>
          <w:p w14:paraId="52A9FA41" w14:textId="0971B634" w:rsidR="007C593E" w:rsidRDefault="00F039C3" w:rsidP="00B92047">
            <w:pPr>
              <w:rPr>
                <w:rFonts w:eastAsia="SimSun" w:cstheme="minorHAnsi"/>
                <w:lang w:eastAsia="zh-CN"/>
              </w:rPr>
            </w:pPr>
            <w:r w:rsidRPr="00932156">
              <w:rPr>
                <w:rFonts w:eastAsia="SimSun" w:cstheme="minorHAnsi"/>
              </w:rPr>
              <w:t>*</w:t>
            </w:r>
            <w:r>
              <w:rPr>
                <w:rFonts w:eastAsia="SimSun" w:cstheme="minorHAnsi"/>
              </w:rPr>
              <w:t xml:space="preserve"> </w:t>
            </w:r>
            <w:r w:rsidRPr="00F039C3">
              <w:rPr>
                <w:rFonts w:eastAsia="SimSun" w:cstheme="minorHAnsi"/>
                <w:lang w:eastAsia="zh-CN"/>
              </w:rPr>
              <w:t xml:space="preserve">Each law firm from above can nominate up to two candidates. To be considered as a Rising Lawyer, individuals need to either be not above the age of 40 or have no more than 15 years of legal professional experience. Candidates can be of any nationality, but need to be based in </w:t>
            </w:r>
            <w:r w:rsidR="00E97C10">
              <w:rPr>
                <w:rFonts w:eastAsia="SimSun" w:cstheme="minorHAnsi" w:hint="eastAsia"/>
                <w:lang w:eastAsia="zh-CN"/>
              </w:rPr>
              <w:t>Yangtze River Delta</w:t>
            </w:r>
            <w:r w:rsidRPr="00F039C3">
              <w:rPr>
                <w:rFonts w:eastAsia="SimSun" w:cstheme="minorHAnsi"/>
                <w:lang w:eastAsia="zh-CN"/>
              </w:rPr>
              <w:t xml:space="preserve"> currently.</w:t>
            </w:r>
          </w:p>
          <w:p w14:paraId="456FB003" w14:textId="6D798D94" w:rsidR="00F039C3" w:rsidRDefault="006A41D6" w:rsidP="00B92047">
            <w:pPr>
              <w:rPr>
                <w:rFonts w:eastAsia="SimSun" w:cstheme="minorHAnsi"/>
                <w:lang w:eastAsia="zh-CN"/>
              </w:rPr>
            </w:pPr>
            <w:r w:rsidRPr="006A41D6">
              <w:rPr>
                <w:rFonts w:eastAsia="SimSun" w:cstheme="minorHAnsi" w:hint="eastAsia"/>
                <w:lang w:eastAsia="zh-CN"/>
              </w:rPr>
              <w:t>上述律所每家</w:t>
            </w:r>
            <w:r w:rsidR="006921DA">
              <w:rPr>
                <w:rFonts w:eastAsia="SimSun" w:cstheme="minorHAnsi" w:hint="eastAsia"/>
                <w:lang w:eastAsia="zh-CN"/>
              </w:rPr>
              <w:t>一共可</w:t>
            </w:r>
            <w:r w:rsidRPr="006A41D6">
              <w:rPr>
                <w:rFonts w:eastAsia="SimSun" w:cstheme="minorHAnsi" w:hint="eastAsia"/>
                <w:lang w:eastAsia="zh-CN"/>
              </w:rPr>
              <w:t>提名不超过两位候选人参与</w:t>
            </w:r>
            <w:r w:rsidR="003A5BCA">
              <w:rPr>
                <w:rFonts w:eastAsia="SimSun" w:cstheme="minorHAnsi" w:hint="eastAsia"/>
                <w:lang w:eastAsia="zh-CN"/>
              </w:rPr>
              <w:t>律师</w:t>
            </w:r>
            <w:r w:rsidRPr="006A41D6">
              <w:rPr>
                <w:rFonts w:eastAsia="SimSun" w:cstheme="minorHAnsi" w:hint="eastAsia"/>
                <w:lang w:eastAsia="zh-CN"/>
              </w:rPr>
              <w:t>新星排名，被提名为律师新星的候选人需满足：年龄不超过</w:t>
            </w:r>
            <w:r w:rsidRPr="006A41D6">
              <w:rPr>
                <w:rFonts w:eastAsia="SimSun" w:cstheme="minorHAnsi" w:hint="eastAsia"/>
                <w:lang w:eastAsia="zh-CN"/>
              </w:rPr>
              <w:t>40</w:t>
            </w:r>
            <w:r w:rsidRPr="006A41D6">
              <w:rPr>
                <w:rFonts w:eastAsia="SimSun" w:cstheme="minorHAnsi" w:hint="eastAsia"/>
                <w:lang w:eastAsia="zh-CN"/>
              </w:rPr>
              <w:t>岁或从事法律行业不超过</w:t>
            </w:r>
            <w:r w:rsidRPr="006A41D6">
              <w:rPr>
                <w:rFonts w:eastAsia="SimSun" w:cstheme="minorHAnsi" w:hint="eastAsia"/>
                <w:lang w:eastAsia="zh-CN"/>
              </w:rPr>
              <w:t>15</w:t>
            </w:r>
            <w:r w:rsidRPr="006A41D6">
              <w:rPr>
                <w:rFonts w:eastAsia="SimSun" w:cstheme="minorHAnsi" w:hint="eastAsia"/>
                <w:lang w:eastAsia="zh-CN"/>
              </w:rPr>
              <w:t>年，目前常驻</w:t>
            </w:r>
            <w:r w:rsidR="00E97C10">
              <w:rPr>
                <w:rFonts w:eastAsia="SimSun" w:cstheme="minorHAnsi" w:hint="eastAsia"/>
                <w:lang w:eastAsia="zh-CN"/>
              </w:rPr>
              <w:t>长三角</w:t>
            </w:r>
            <w:r w:rsidR="00851044">
              <w:rPr>
                <w:rFonts w:eastAsia="SimSun" w:cstheme="minorHAnsi" w:hint="eastAsia"/>
                <w:lang w:eastAsia="zh-CN"/>
              </w:rPr>
              <w:t>地区</w:t>
            </w:r>
            <w:r w:rsidRPr="006A41D6">
              <w:rPr>
                <w:rFonts w:eastAsia="SimSun" w:cstheme="minorHAnsi" w:hint="eastAsia"/>
                <w:lang w:eastAsia="zh-CN"/>
              </w:rPr>
              <w:t>从事相关法律服务，中外律师不限。</w:t>
            </w:r>
          </w:p>
          <w:p w14:paraId="29CE0226" w14:textId="77777777" w:rsidR="006A41D6" w:rsidRPr="00F039C3" w:rsidRDefault="006A41D6" w:rsidP="00B92047">
            <w:pPr>
              <w:rPr>
                <w:rFonts w:eastAsia="SimSun" w:cstheme="minorHAnsi"/>
                <w:lang w:eastAsia="zh-CN"/>
              </w:rPr>
            </w:pPr>
          </w:p>
          <w:p w14:paraId="569C0F23" w14:textId="08047986"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w:t>
            </w:r>
          </w:p>
          <w:p w14:paraId="75214384" w14:textId="2EB6C925" w:rsidR="00B92047" w:rsidRDefault="00B92047" w:rsidP="00B92047">
            <w:pPr>
              <w:rPr>
                <w:rFonts w:ascii="Arial" w:hAnsi="Arial" w:cs="Arial"/>
                <w:lang w:eastAsia="zh-CN"/>
              </w:rPr>
            </w:pPr>
            <w:r w:rsidRPr="00A43606">
              <w:rPr>
                <w:rFonts w:ascii="Arial" w:hAnsi="Arial" w:cs="Arial" w:hint="eastAsia"/>
                <w:lang w:eastAsia="zh-CN"/>
              </w:rPr>
              <w:t>请律所内部协商之后用一名联系人沟通提交报名表。</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35933EA8" w14:textId="7E9014C5" w:rsidR="00E97C10" w:rsidRPr="00F25355" w:rsidRDefault="005842A3" w:rsidP="00E97C10">
            <w:pPr>
              <w:rPr>
                <w:rFonts w:eastAsia="SimSun" w:cstheme="minorHAnsi"/>
              </w:rPr>
            </w:pPr>
            <w:r w:rsidRPr="00017C71">
              <w:rPr>
                <w:rFonts w:cs="Arial"/>
              </w:rPr>
              <w:t xml:space="preserve">* </w:t>
            </w:r>
            <w:r w:rsidR="00E97C10" w:rsidRPr="00F25355">
              <w:rPr>
                <w:rFonts w:eastAsia="SimSun" w:cstheme="minorHAnsi"/>
              </w:rPr>
              <w:t xml:space="preserve">The deadline for submission is </w:t>
            </w:r>
            <w:r w:rsidR="009B70BC">
              <w:rPr>
                <w:rFonts w:eastAsia="SimSun" w:cstheme="minorHAnsi" w:hint="eastAsia"/>
                <w:lang w:eastAsia="zh-CN"/>
              </w:rPr>
              <w:t>Mo</w:t>
            </w:r>
            <w:r w:rsidR="009B70BC">
              <w:rPr>
                <w:rFonts w:eastAsia="SimSun" w:cstheme="minorHAnsi"/>
              </w:rPr>
              <w:t>nday</w:t>
            </w:r>
            <w:r w:rsidR="00E97C10" w:rsidRPr="00F25355">
              <w:rPr>
                <w:rFonts w:eastAsia="SimSun" w:cstheme="minorHAnsi"/>
              </w:rPr>
              <w:t xml:space="preserve"> 18:00 </w:t>
            </w:r>
            <w:r w:rsidR="00E97C10">
              <w:rPr>
                <w:rFonts w:eastAsia="SimSun" w:cstheme="minorHAnsi"/>
              </w:rPr>
              <w:t>June</w:t>
            </w:r>
            <w:r w:rsidR="00E97C10" w:rsidRPr="00F25355">
              <w:rPr>
                <w:rFonts w:eastAsia="SimSun" w:cstheme="minorHAnsi"/>
              </w:rPr>
              <w:t xml:space="preserve"> </w:t>
            </w:r>
            <w:r w:rsidR="009B70BC">
              <w:rPr>
                <w:rFonts w:eastAsia="SimSun" w:cstheme="minorHAnsi"/>
              </w:rPr>
              <w:t>19</w:t>
            </w:r>
            <w:r w:rsidR="00E97C10" w:rsidRPr="00F25355">
              <w:rPr>
                <w:rFonts w:eastAsia="SimSun" w:cstheme="minorHAnsi"/>
              </w:rPr>
              <w:t xml:space="preserve">, </w:t>
            </w:r>
            <w:r w:rsidR="009B70BC">
              <w:rPr>
                <w:rFonts w:eastAsia="SimSun" w:cstheme="minorHAnsi"/>
              </w:rPr>
              <w:t>2023</w:t>
            </w:r>
            <w:r w:rsidR="00E97C10" w:rsidRPr="00F25355">
              <w:rPr>
                <w:rFonts w:eastAsia="SimSun" w:cstheme="minorHAnsi"/>
              </w:rPr>
              <w:t xml:space="preserve"> (Beijing time).</w:t>
            </w:r>
          </w:p>
          <w:p w14:paraId="40F578F7" w14:textId="277C8633" w:rsidR="005842A3" w:rsidRDefault="00E97C10" w:rsidP="00E97C10">
            <w:pPr>
              <w:rPr>
                <w:rFonts w:cs="Arial"/>
                <w:lang w:eastAsia="zh-CN"/>
              </w:rPr>
            </w:pPr>
            <w:r w:rsidRPr="00F25355">
              <w:rPr>
                <w:rFonts w:eastAsia="SimSun" w:cstheme="minorHAnsi"/>
                <w:lang w:eastAsia="zh-CN"/>
              </w:rPr>
              <w:t xml:space="preserve">  </w:t>
            </w:r>
            <w:r w:rsidRPr="00F25355">
              <w:rPr>
                <w:rFonts w:eastAsia="SimSun" w:cstheme="minorHAnsi"/>
                <w:lang w:eastAsia="zh-CN"/>
              </w:rPr>
              <w:t>提交报名截止时间为</w:t>
            </w:r>
            <w:r w:rsidR="009B70BC">
              <w:rPr>
                <w:rFonts w:eastAsia="SimSun" w:cstheme="minorHAnsi"/>
                <w:lang w:eastAsia="zh-CN"/>
              </w:rPr>
              <w:t>2023</w:t>
            </w:r>
            <w:r w:rsidRPr="00F25355">
              <w:rPr>
                <w:rFonts w:eastAsia="SimSun" w:cstheme="minorHAnsi"/>
                <w:lang w:eastAsia="zh-CN"/>
              </w:rPr>
              <w:t>年</w:t>
            </w:r>
            <w:r>
              <w:rPr>
                <w:rFonts w:eastAsia="SimSun" w:cstheme="minorHAnsi"/>
                <w:lang w:eastAsia="zh-CN"/>
              </w:rPr>
              <w:t>6</w:t>
            </w:r>
            <w:r w:rsidRPr="00F25355">
              <w:rPr>
                <w:rFonts w:eastAsia="SimSun" w:cstheme="minorHAnsi"/>
                <w:lang w:eastAsia="zh-CN"/>
              </w:rPr>
              <w:t>月</w:t>
            </w:r>
            <w:r w:rsidR="009B70BC">
              <w:rPr>
                <w:rFonts w:eastAsia="SimSun" w:cstheme="minorHAnsi"/>
                <w:lang w:eastAsia="zh-CN"/>
              </w:rPr>
              <w:t>19</w:t>
            </w:r>
            <w:r w:rsidRPr="00F25355">
              <w:rPr>
                <w:rFonts w:eastAsia="SimSun" w:cstheme="minorHAnsi"/>
                <w:lang w:eastAsia="zh-CN"/>
              </w:rPr>
              <w:t>日</w:t>
            </w:r>
            <w:r w:rsidRPr="00F25355">
              <w:rPr>
                <w:rFonts w:eastAsia="SimSun" w:cstheme="minorHAnsi"/>
                <w:lang w:eastAsia="zh-CN"/>
              </w:rPr>
              <w:t>(</w:t>
            </w:r>
            <w:r w:rsidRPr="00F25355">
              <w:rPr>
                <w:rFonts w:eastAsia="SimSun" w:cstheme="minorHAnsi"/>
                <w:lang w:eastAsia="zh-CN"/>
              </w:rPr>
              <w:t>周</w:t>
            </w:r>
            <w:r w:rsidR="009B70BC">
              <w:rPr>
                <w:rFonts w:eastAsia="SimSun" w:cstheme="minorHAnsi" w:hint="eastAsia"/>
                <w:lang w:eastAsia="zh-CN"/>
              </w:rPr>
              <w:t>一</w:t>
            </w:r>
            <w:r w:rsidRPr="00F25355">
              <w:rPr>
                <w:rFonts w:eastAsia="SimSun" w:cstheme="minorHAnsi"/>
                <w:lang w:eastAsia="zh-CN"/>
              </w:rPr>
              <w:t>)</w:t>
            </w:r>
            <w:r w:rsidRPr="00F25355">
              <w:rPr>
                <w:rFonts w:eastAsia="SimSun" w:cstheme="minorHAnsi"/>
                <w:lang w:eastAsia="zh-CN"/>
              </w:rPr>
              <w:t>下午六点。</w:t>
            </w:r>
            <w:r w:rsidR="005842A3" w:rsidRPr="004C1B74">
              <w:rPr>
                <w:rFonts w:cs="Arial" w:hint="eastAsia"/>
                <w:lang w:eastAsia="zh-CN"/>
              </w:rPr>
              <w:t xml:space="preserve"> </w:t>
            </w:r>
          </w:p>
          <w:p w14:paraId="242E7918" w14:textId="77777777" w:rsidR="005842A3" w:rsidRPr="004C1B74" w:rsidRDefault="005842A3" w:rsidP="006428DA">
            <w:pPr>
              <w:ind w:firstLine="195"/>
              <w:rPr>
                <w:rFonts w:cs="Arial"/>
                <w:lang w:eastAsia="zh-CN"/>
              </w:rPr>
            </w:pPr>
          </w:p>
          <w:p w14:paraId="25E84DA2" w14:textId="060CD96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487C80" w:rsidRPr="00BC3F03">
                <w:rPr>
                  <w:rStyle w:val="Hyperlink"/>
                  <w:rFonts w:cs="Arial"/>
                </w:rPr>
                <w:t>TRALBRanking@thomsonreuters.com</w:t>
              </w:r>
            </w:hyperlink>
          </w:p>
          <w:p w14:paraId="5BF7175E" w14:textId="7C1BBA2C"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487C80" w:rsidRPr="00BC3F03">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2FF42390" w14:textId="1C418695" w:rsidR="00A43606" w:rsidRDefault="00A43606" w:rsidP="00A43606">
      <w:pPr>
        <w:rPr>
          <w:rFonts w:ascii="Arial" w:hAnsi="Arial" w:cs="Arial"/>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92A4EE4" w14:textId="77777777" w:rsidR="00907BB8" w:rsidRPr="006C4FF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1B581E27" w14:textId="28F1E432" w:rsidR="00907BB8" w:rsidRDefault="00907BB8"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951E97" w:rsidRPr="00F25355" w14:paraId="167692D9" w14:textId="77777777" w:rsidTr="006C1408">
        <w:tc>
          <w:tcPr>
            <w:tcW w:w="8856" w:type="dxa"/>
            <w:shd w:val="clear" w:color="auto" w:fill="FF8000"/>
          </w:tcPr>
          <w:p w14:paraId="13A40593" w14:textId="77777777" w:rsidR="00951E97" w:rsidRPr="00F25355" w:rsidRDefault="00951E97" w:rsidP="006C1408">
            <w:pPr>
              <w:rPr>
                <w:rFonts w:eastAsia="SimSun" w:cs="Calibri"/>
                <w:b/>
                <w:color w:val="FFFFFF"/>
              </w:rPr>
            </w:pPr>
            <w:bookmarkStart w:id="0" w:name="_Hlk55224539"/>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bookmarkEnd w:id="0"/>
    </w:tbl>
    <w:p w14:paraId="54CA901B" w14:textId="3DBDBA35" w:rsidR="00B91657" w:rsidRPr="00913853" w:rsidRDefault="00B91657"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89"/>
        <w:gridCol w:w="1643"/>
        <w:gridCol w:w="3270"/>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84C9383" w14:textId="77777777" w:rsidR="00785B40"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CC3E5F5" w14:textId="5D262518"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2262D08" w14:textId="207365D7" w:rsidR="00B84CB3" w:rsidRPr="006E570F" w:rsidRDefault="00B84CB3" w:rsidP="00B84CB3">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064" w:type="dxa"/>
          </w:tcPr>
          <w:p w14:paraId="6AAB23CE" w14:textId="77777777" w:rsidR="00785B40" w:rsidRDefault="00785B40" w:rsidP="000E2697">
            <w:pPr>
              <w:rPr>
                <w:lang w:eastAsia="zh-CN"/>
              </w:rPr>
            </w:pPr>
          </w:p>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7EACAA30" w14:textId="77777777" w:rsidR="00785B40" w:rsidRDefault="00785B40" w:rsidP="000E2697">
            <w:pPr>
              <w:rPr>
                <w:rFonts w:eastAsiaTheme="minorEastAsia"/>
                <w:b/>
                <w:lang w:eastAsia="zh-CN"/>
              </w:rPr>
            </w:pPr>
            <w:r>
              <w:rPr>
                <w:rFonts w:eastAsiaTheme="minorEastAsia" w:hint="eastAsia"/>
                <w:b/>
                <w:lang w:eastAsia="zh-CN"/>
              </w:rPr>
              <w:t>所在事务所</w:t>
            </w:r>
          </w:p>
          <w:p w14:paraId="4109FCB5" w14:textId="77777777"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6F73AF32" w14:textId="37307C9A" w:rsidR="00B84CB3" w:rsidRPr="00E60D04" w:rsidRDefault="00B84CB3" w:rsidP="00B84CB3">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3400" w:type="dxa"/>
          </w:tcPr>
          <w:p w14:paraId="441505AD" w14:textId="77777777" w:rsidR="00785B40" w:rsidRDefault="00785B40" w:rsidP="000E2697">
            <w:pPr>
              <w:rPr>
                <w:lang w:eastAsia="zh-CN"/>
              </w:rPr>
            </w:pPr>
          </w:p>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1CC41EB2" w14:textId="520DE675"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DF5927" w:rsidRPr="00F25355" w14:paraId="0E3892EC" w14:textId="77777777" w:rsidTr="006C1408">
        <w:tc>
          <w:tcPr>
            <w:tcW w:w="8856" w:type="dxa"/>
            <w:shd w:val="clear" w:color="auto" w:fill="FF8000"/>
          </w:tcPr>
          <w:p w14:paraId="04E2DCAD" w14:textId="77777777" w:rsidR="00DF5927" w:rsidRPr="00F25355" w:rsidRDefault="00DF5927"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7A4F0206" w14:textId="77777777" w:rsidR="00DF5927" w:rsidRDefault="00DF5927" w:rsidP="00B91657">
      <w:pPr>
        <w:rPr>
          <w:b/>
          <w:color w:val="C00000"/>
        </w:rPr>
      </w:pP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lastRenderedPageBreak/>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12534F" w:rsidRPr="00F25355" w14:paraId="6CE92111"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8EA3B14" w14:textId="77777777" w:rsidR="0012534F" w:rsidRPr="00F25355" w:rsidRDefault="0012534F" w:rsidP="006C1408">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2D05F22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2456B261" w14:textId="5828985D"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5D53F4" w:rsidRPr="00F25355" w14:paraId="403757A5"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EDAF009" w14:textId="77777777" w:rsidR="005D53F4" w:rsidRPr="00F25355" w:rsidRDefault="005D53F4"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0729648F" w14:textId="3A4B43E9"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lastRenderedPageBreak/>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5071EFE2" w:rsidR="00275B13"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3E0C80D3" w14:textId="77777777" w:rsidR="00B43B6E" w:rsidRPr="006C4FF8" w:rsidRDefault="00B43B6E" w:rsidP="00275B13">
      <w:pPr>
        <w:contextualSpacing/>
        <w:rPr>
          <w:rFonts w:ascii="Arial" w:hAnsi="Arial" w:cs="Arial"/>
          <w:b/>
          <w:sz w:val="28"/>
          <w:szCs w:val="28"/>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B63EB0A" w14:textId="77777777" w:rsidTr="006C1408">
        <w:tc>
          <w:tcPr>
            <w:tcW w:w="8856" w:type="dxa"/>
            <w:shd w:val="clear" w:color="auto" w:fill="FF8000"/>
          </w:tcPr>
          <w:p w14:paraId="7345E4B5" w14:textId="77777777" w:rsidR="00B43B6E" w:rsidRPr="00F25355" w:rsidRDefault="00B43B6E" w:rsidP="006C1408">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6F980D98" w14:textId="233CBF11" w:rsidR="00275B13" w:rsidRPr="00913853" w:rsidRDefault="00275B13"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6C5CEEEF"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CFD972D" w14:textId="77777777" w:rsidTr="006C1408">
        <w:tc>
          <w:tcPr>
            <w:tcW w:w="8856" w:type="dxa"/>
            <w:shd w:val="clear" w:color="auto" w:fill="FF8000"/>
          </w:tcPr>
          <w:p w14:paraId="33A506AB"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lastRenderedPageBreak/>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47EC06F0"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0A152A4" w14:textId="77777777" w:rsidR="00B43B6E" w:rsidRPr="00F25355" w:rsidRDefault="00B43B6E" w:rsidP="006C1408">
            <w:pPr>
              <w:rPr>
                <w:rFonts w:cs="Arial"/>
                <w:b/>
                <w:color w:val="FFFFFF"/>
              </w:rPr>
            </w:pPr>
            <w:proofErr w:type="spellStart"/>
            <w:r w:rsidRPr="00F25355">
              <w:rPr>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roofErr w:type="spellEnd"/>
          </w:p>
        </w:tc>
      </w:tr>
    </w:tbl>
    <w:p w14:paraId="7902B3FE" w14:textId="20693EF7" w:rsidR="00275B13" w:rsidRDefault="00275B13" w:rsidP="00275B13">
      <w:pPr>
        <w:rPr>
          <w:b/>
          <w:color w:val="C00000"/>
          <w:sz w:val="24"/>
          <w:szCs w:val="24"/>
        </w:rPr>
      </w:pPr>
    </w:p>
    <w:p w14:paraId="72D3EEE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179CBB8E" w14:textId="47821114"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6695E4BD"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71A51EA7"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64375537" w14:textId="1F7516D5" w:rsidR="00275B13" w:rsidRPr="00F2427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lastRenderedPageBreak/>
        <w:t xml:space="preserve">All information, materials and submission provided to Thomson Reuters is legally available and not partially or totally, </w:t>
      </w:r>
      <w:proofErr w:type="gramStart"/>
      <w:r w:rsidRPr="00F07FF5">
        <w:rPr>
          <w:rFonts w:eastAsia="SimSun"/>
        </w:rPr>
        <w:t>directly</w:t>
      </w:r>
      <w:proofErr w:type="gramEnd"/>
      <w:r w:rsidRPr="00F07FF5">
        <w:rPr>
          <w:rFonts w:eastAsia="SimSu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eastAsia="SimSun"/>
        </w:rPr>
        <w:t>publicity</w:t>
      </w:r>
      <w:proofErr w:type="gramEnd"/>
      <w:r w:rsidRPr="00F07FF5">
        <w:rPr>
          <w:rFonts w:eastAsia="SimSu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51B6" w14:textId="77777777" w:rsidR="00762A78" w:rsidRDefault="00762A78" w:rsidP="000A7131">
      <w:r>
        <w:separator/>
      </w:r>
    </w:p>
  </w:endnote>
  <w:endnote w:type="continuationSeparator" w:id="0">
    <w:p w14:paraId="64F70781" w14:textId="77777777" w:rsidR="00762A78" w:rsidRDefault="00762A78"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5313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A908" w14:textId="77777777" w:rsidR="00762A78" w:rsidRDefault="00762A78" w:rsidP="000A7131">
      <w:r>
        <w:separator/>
      </w:r>
    </w:p>
  </w:footnote>
  <w:footnote w:type="continuationSeparator" w:id="0">
    <w:p w14:paraId="6F6A6643" w14:textId="77777777" w:rsidR="00762A78" w:rsidRDefault="00762A78"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A7E" w14:textId="42641B70" w:rsidR="000A3771" w:rsidRPr="009D7502" w:rsidRDefault="009D7502" w:rsidP="009D7502">
    <w:pPr>
      <w:pStyle w:val="Header"/>
      <w:jc w:val="center"/>
      <w:rPr>
        <w:sz w:val="24"/>
        <w:szCs w:val="24"/>
      </w:rPr>
    </w:pPr>
    <w:r w:rsidRPr="009D7502">
      <w:rPr>
        <w:rFonts w:cstheme="minorHAnsi"/>
        <w:b/>
        <w:sz w:val="24"/>
        <w:szCs w:val="24"/>
      </w:rPr>
      <w:t>202</w:t>
    </w:r>
    <w:r w:rsidR="009B70BC">
      <w:rPr>
        <w:rFonts w:cstheme="minorHAnsi"/>
        <w:b/>
        <w:sz w:val="24"/>
        <w:szCs w:val="24"/>
      </w:rPr>
      <w:t>3</w:t>
    </w:r>
    <w:r w:rsidRPr="009D7502">
      <w:rPr>
        <w:rFonts w:cstheme="minorHAnsi"/>
        <w:b/>
        <w:sz w:val="24"/>
        <w:szCs w:val="24"/>
      </w:rPr>
      <w:t xml:space="preserve"> ALB CHINA REGIONAL RANKING: </w:t>
    </w:r>
    <w:r w:rsidR="00E97C10" w:rsidRPr="00E97C10">
      <w:rPr>
        <w:rFonts w:cstheme="minorHAnsi"/>
        <w:b/>
        <w:sz w:val="24"/>
        <w:szCs w:val="24"/>
      </w:rPr>
      <w:t xml:space="preserve">YANGTZE RIVER DELTA </w:t>
    </w:r>
    <w:r w:rsidR="000A3771" w:rsidRPr="009D7502">
      <w:rPr>
        <w:rFonts w:asciiTheme="minorHAnsi" w:hAnsiTheme="minorHAnsi" w:cstheme="minorHAnsi"/>
        <w:b/>
        <w:sz w:val="24"/>
        <w:szCs w:val="24"/>
      </w:rPr>
      <w:t>RISING LAWYERS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3F4B"/>
    <w:rsid w:val="00063383"/>
    <w:rsid w:val="00096E07"/>
    <w:rsid w:val="000A3771"/>
    <w:rsid w:val="000A45E2"/>
    <w:rsid w:val="000A7131"/>
    <w:rsid w:val="0012534F"/>
    <w:rsid w:val="001309D8"/>
    <w:rsid w:val="00196A79"/>
    <w:rsid w:val="001A1939"/>
    <w:rsid w:val="001B4253"/>
    <w:rsid w:val="001F49A9"/>
    <w:rsid w:val="002627C6"/>
    <w:rsid w:val="00275B13"/>
    <w:rsid w:val="002A3004"/>
    <w:rsid w:val="002B07FA"/>
    <w:rsid w:val="002B2887"/>
    <w:rsid w:val="002E4674"/>
    <w:rsid w:val="00314F98"/>
    <w:rsid w:val="0031672E"/>
    <w:rsid w:val="00334E40"/>
    <w:rsid w:val="0034770B"/>
    <w:rsid w:val="003766AB"/>
    <w:rsid w:val="00381787"/>
    <w:rsid w:val="003A5BCA"/>
    <w:rsid w:val="003F063C"/>
    <w:rsid w:val="003F558B"/>
    <w:rsid w:val="00413BD2"/>
    <w:rsid w:val="00422B2E"/>
    <w:rsid w:val="00430820"/>
    <w:rsid w:val="00472853"/>
    <w:rsid w:val="004754FD"/>
    <w:rsid w:val="00484D0D"/>
    <w:rsid w:val="00487C80"/>
    <w:rsid w:val="004A404F"/>
    <w:rsid w:val="004B43DF"/>
    <w:rsid w:val="004B68D2"/>
    <w:rsid w:val="004C7387"/>
    <w:rsid w:val="00502D63"/>
    <w:rsid w:val="00505E80"/>
    <w:rsid w:val="005351E0"/>
    <w:rsid w:val="005842A3"/>
    <w:rsid w:val="0058627D"/>
    <w:rsid w:val="005864F9"/>
    <w:rsid w:val="005B5015"/>
    <w:rsid w:val="005C4225"/>
    <w:rsid w:val="005D27D6"/>
    <w:rsid w:val="005D53F4"/>
    <w:rsid w:val="00613ADC"/>
    <w:rsid w:val="00625901"/>
    <w:rsid w:val="00630411"/>
    <w:rsid w:val="00640534"/>
    <w:rsid w:val="0064296B"/>
    <w:rsid w:val="00644DB9"/>
    <w:rsid w:val="00673135"/>
    <w:rsid w:val="006921DA"/>
    <w:rsid w:val="006A41D6"/>
    <w:rsid w:val="006D6756"/>
    <w:rsid w:val="006E4B7B"/>
    <w:rsid w:val="007353BD"/>
    <w:rsid w:val="00762A78"/>
    <w:rsid w:val="00767B7F"/>
    <w:rsid w:val="00785B40"/>
    <w:rsid w:val="007A1DE5"/>
    <w:rsid w:val="007B0F00"/>
    <w:rsid w:val="007C4FA8"/>
    <w:rsid w:val="007C593E"/>
    <w:rsid w:val="007E000F"/>
    <w:rsid w:val="007E1C4D"/>
    <w:rsid w:val="007E1F89"/>
    <w:rsid w:val="00806AD7"/>
    <w:rsid w:val="0081749D"/>
    <w:rsid w:val="00821088"/>
    <w:rsid w:val="008310D4"/>
    <w:rsid w:val="00851044"/>
    <w:rsid w:val="008C48CB"/>
    <w:rsid w:val="008E6DA6"/>
    <w:rsid w:val="008F0D08"/>
    <w:rsid w:val="00907BB8"/>
    <w:rsid w:val="00913853"/>
    <w:rsid w:val="00951E97"/>
    <w:rsid w:val="00990AB6"/>
    <w:rsid w:val="009B70BC"/>
    <w:rsid w:val="009C646A"/>
    <w:rsid w:val="009D7502"/>
    <w:rsid w:val="009E260E"/>
    <w:rsid w:val="00A43606"/>
    <w:rsid w:val="00AB158F"/>
    <w:rsid w:val="00AC2ACE"/>
    <w:rsid w:val="00B04A33"/>
    <w:rsid w:val="00B21997"/>
    <w:rsid w:val="00B43B6E"/>
    <w:rsid w:val="00B7447E"/>
    <w:rsid w:val="00B84CB3"/>
    <w:rsid w:val="00B91657"/>
    <w:rsid w:val="00B92047"/>
    <w:rsid w:val="00B926E1"/>
    <w:rsid w:val="00BB1AC0"/>
    <w:rsid w:val="00BD556B"/>
    <w:rsid w:val="00BE294B"/>
    <w:rsid w:val="00BE71F4"/>
    <w:rsid w:val="00C036BE"/>
    <w:rsid w:val="00C068BE"/>
    <w:rsid w:val="00C25CFD"/>
    <w:rsid w:val="00C3366A"/>
    <w:rsid w:val="00CA3457"/>
    <w:rsid w:val="00D15A49"/>
    <w:rsid w:val="00D4679E"/>
    <w:rsid w:val="00D84FB1"/>
    <w:rsid w:val="00D9216C"/>
    <w:rsid w:val="00D94C53"/>
    <w:rsid w:val="00DD41CC"/>
    <w:rsid w:val="00DF5927"/>
    <w:rsid w:val="00E22E08"/>
    <w:rsid w:val="00E97C10"/>
    <w:rsid w:val="00EC71F6"/>
    <w:rsid w:val="00EE37C5"/>
    <w:rsid w:val="00F039C3"/>
    <w:rsid w:val="00F04B57"/>
    <w:rsid w:val="00F07608"/>
    <w:rsid w:val="00F24275"/>
    <w:rsid w:val="00F372FD"/>
    <w:rsid w:val="00F62318"/>
    <w:rsid w:val="00F62826"/>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487C80"/>
    <w:rPr>
      <w:color w:val="605E5C"/>
      <w:shd w:val="clear" w:color="auto" w:fill="E1DFDD"/>
    </w:rPr>
  </w:style>
  <w:style w:type="table" w:customStyle="1" w:styleId="TableGrid1">
    <w:name w:val="Table Grid1"/>
    <w:basedOn w:val="TableNormal"/>
    <w:next w:val="TableGrid"/>
    <w:uiPriority w:val="59"/>
    <w:rsid w:val="00951E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41</cp:revision>
  <dcterms:created xsi:type="dcterms:W3CDTF">2021-02-26T07:06:00Z</dcterms:created>
  <dcterms:modified xsi:type="dcterms:W3CDTF">2023-05-15T13:22:00Z</dcterms:modified>
</cp:coreProperties>
</file>